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F76D48" w:rsidRDefault="00700EBB" w:rsidP="00F76D48">
      <w:pPr>
        <w:autoSpaceDE w:val="0"/>
        <w:autoSpaceDN w:val="0"/>
        <w:adjustRightInd w:val="0"/>
        <w:spacing w:line="240" w:lineRule="auto"/>
        <w:jc w:val="center"/>
        <w:rPr>
          <w:rStyle w:val="FontStyle30"/>
          <w:rFonts w:ascii="Times New Roman" w:hAnsi="Times New Roman" w:cs="Times New Roman"/>
          <w:color w:val="auto"/>
          <w:sz w:val="24"/>
          <w:szCs w:val="24"/>
        </w:rPr>
      </w:pPr>
      <w:r w:rsidRPr="00F76D48">
        <w:rPr>
          <w:rFonts w:cs="Times New Roman"/>
          <w:b/>
          <w:bCs/>
          <w:szCs w:val="24"/>
        </w:rPr>
        <w:t>НАЦИОНАЛЬНЫ</w:t>
      </w:r>
      <w:r w:rsidR="00683E75" w:rsidRPr="00F76D48">
        <w:rPr>
          <w:rFonts w:cs="Times New Roman"/>
          <w:b/>
          <w:bCs/>
          <w:szCs w:val="24"/>
        </w:rPr>
        <w:t>Й СТАНДАРТ РЕСПУБЛИКИ КАЗАХСТАН</w:t>
      </w:r>
      <w:r w:rsidR="00576668" w:rsidRPr="00F76D48">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810A98D"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F76D48" w:rsidRDefault="00683E75" w:rsidP="00F76D48">
      <w:pPr>
        <w:pStyle w:val="a9"/>
        <w:jc w:val="center"/>
        <w:rPr>
          <w:rFonts w:ascii="Times New Roman" w:hAnsi="Times New Roman" w:cs="Times New Roman"/>
          <w:b/>
          <w:sz w:val="24"/>
          <w:szCs w:val="24"/>
        </w:rPr>
      </w:pPr>
    </w:p>
    <w:p w:rsidR="001546E2" w:rsidRPr="008B4F75" w:rsidRDefault="008B4F75" w:rsidP="008B4F75">
      <w:pPr>
        <w:autoSpaceDE w:val="0"/>
        <w:autoSpaceDN w:val="0"/>
        <w:adjustRightInd w:val="0"/>
        <w:spacing w:line="240" w:lineRule="auto"/>
        <w:jc w:val="center"/>
        <w:rPr>
          <w:rStyle w:val="FontStyle38"/>
          <w:rFonts w:ascii="Times New Roman" w:eastAsia="Times New Roman" w:hAnsi="Times New Roman" w:cs="Times New Roman"/>
          <w:bCs w:val="0"/>
          <w:sz w:val="24"/>
          <w:szCs w:val="24"/>
        </w:rPr>
      </w:pPr>
      <w:r w:rsidRPr="008B4F75">
        <w:rPr>
          <w:rStyle w:val="FontStyle38"/>
          <w:rFonts w:ascii="Times New Roman" w:eastAsia="Times New Roman" w:hAnsi="Times New Roman" w:cs="Times New Roman"/>
          <w:sz w:val="24"/>
          <w:szCs w:val="24"/>
        </w:rPr>
        <w:t>Со</w:t>
      </w:r>
      <w:r>
        <w:rPr>
          <w:rStyle w:val="FontStyle38"/>
          <w:rFonts w:ascii="Times New Roman" w:eastAsia="Times New Roman" w:hAnsi="Times New Roman" w:cs="Times New Roman"/>
          <w:sz w:val="24"/>
          <w:szCs w:val="24"/>
        </w:rPr>
        <w:t>циальное обслуживание населения</w:t>
      </w:r>
    </w:p>
    <w:p w:rsidR="008B4F75" w:rsidRPr="008B4F75" w:rsidRDefault="008B4F75" w:rsidP="00D92F92">
      <w:pPr>
        <w:autoSpaceDE w:val="0"/>
        <w:autoSpaceDN w:val="0"/>
        <w:adjustRightInd w:val="0"/>
        <w:spacing w:line="240" w:lineRule="auto"/>
        <w:jc w:val="center"/>
        <w:rPr>
          <w:rStyle w:val="FontStyle38"/>
          <w:rFonts w:ascii="Times New Roman" w:eastAsia="Times New Roman" w:hAnsi="Times New Roman" w:cs="Times New Roman"/>
          <w:bCs w:val="0"/>
          <w:sz w:val="24"/>
          <w:szCs w:val="24"/>
        </w:rPr>
      </w:pPr>
    </w:p>
    <w:p w:rsidR="00D92F92" w:rsidRDefault="00D92F92" w:rsidP="00D92F92">
      <w:pPr>
        <w:autoSpaceDE w:val="0"/>
        <w:autoSpaceDN w:val="0"/>
        <w:adjustRightInd w:val="0"/>
        <w:spacing w:line="240" w:lineRule="auto"/>
        <w:jc w:val="center"/>
        <w:rPr>
          <w:rFonts w:eastAsia="Calibri" w:cs="Times New Roman"/>
          <w:b/>
          <w:bCs/>
          <w:szCs w:val="24"/>
        </w:rPr>
      </w:pPr>
      <w:r>
        <w:rPr>
          <w:rFonts w:eastAsia="Calibri" w:cs="Times New Roman"/>
          <w:b/>
          <w:bCs/>
          <w:szCs w:val="24"/>
        </w:rPr>
        <w:t>КАЧЕСТВО РЕАБИЛИТАЦИОННЫХ УСЛУГ ГРАЖДАНАМ ПОЖИЛОГО ВОЗРАСТА</w:t>
      </w:r>
    </w:p>
    <w:p w:rsidR="00EC72FF" w:rsidRPr="00EC72FF" w:rsidRDefault="00EC72FF" w:rsidP="00F76D48">
      <w:pPr>
        <w:pStyle w:val="a9"/>
        <w:jc w:val="center"/>
        <w:rPr>
          <w:rFonts w:ascii="Times New Roman" w:eastAsia="Calibri" w:hAnsi="Times New Roman" w:cs="Times New Roman"/>
          <w:b/>
          <w:bCs/>
          <w:sz w:val="24"/>
          <w:szCs w:val="24"/>
        </w:rPr>
      </w:pPr>
    </w:p>
    <w:p w:rsidR="005A543B" w:rsidRPr="00F76D48" w:rsidRDefault="00576668" w:rsidP="00F76D48">
      <w:pPr>
        <w:pStyle w:val="Style4"/>
        <w:widowControl/>
        <w:ind w:firstLine="720"/>
        <w:jc w:val="center"/>
        <w:rPr>
          <w:rStyle w:val="FontStyle41"/>
          <w:rFonts w:ascii="Times New Roman" w:hAnsi="Times New Roman" w:cs="Times New Roman"/>
          <w:b/>
          <w:i w:val="0"/>
          <w:sz w:val="24"/>
          <w:szCs w:val="24"/>
          <w:lang w:eastAsia="en-US"/>
        </w:rPr>
      </w:pPr>
      <w:r w:rsidRPr="00F76D48">
        <w:rPr>
          <w:rFonts w:ascii="Arial-BoldMT" w:hAnsi="Arial-BoldMT" w:cs="Arial-BoldMT"/>
          <w:b/>
          <w:bCs/>
          <w:noProof/>
        </w:rPr>
        <mc:AlternateContent>
          <mc:Choice Requires="wps">
            <w:drawing>
              <wp:anchor distT="0" distB="0" distL="114300" distR="114300" simplePos="0" relativeHeight="251663360"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71FEC0A"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F76D48" w:rsidRDefault="005A543B" w:rsidP="00F76D48">
      <w:pPr>
        <w:autoSpaceDE w:val="0"/>
        <w:autoSpaceDN w:val="0"/>
        <w:adjustRightInd w:val="0"/>
        <w:spacing w:line="240" w:lineRule="auto"/>
        <w:ind w:firstLine="567"/>
        <w:jc w:val="right"/>
        <w:rPr>
          <w:rFonts w:cs="Times New Roman"/>
          <w:b/>
          <w:bCs/>
          <w:szCs w:val="24"/>
        </w:rPr>
      </w:pPr>
      <w:r w:rsidRPr="00F76D48">
        <w:rPr>
          <w:rFonts w:cs="Times New Roman"/>
          <w:b/>
          <w:bCs/>
          <w:szCs w:val="24"/>
        </w:rPr>
        <w:t>Дата введения</w:t>
      </w:r>
      <w:r w:rsidR="00296593" w:rsidRPr="00F76D48">
        <w:rPr>
          <w:rFonts w:cs="Times New Roman"/>
          <w:b/>
          <w:bCs/>
          <w:szCs w:val="24"/>
        </w:rPr>
        <w:t xml:space="preserve"> </w:t>
      </w:r>
      <w:r w:rsidR="00385592" w:rsidRPr="00F76D48">
        <w:rPr>
          <w:rFonts w:cs="Times New Roman"/>
          <w:b/>
          <w:bCs/>
          <w:szCs w:val="24"/>
        </w:rPr>
        <w:t>___</w:t>
      </w:r>
      <w:r w:rsidR="006A016E" w:rsidRPr="00F76D48">
        <w:rPr>
          <w:rFonts w:cs="Times New Roman"/>
          <w:b/>
          <w:bCs/>
          <w:szCs w:val="24"/>
        </w:rPr>
        <w:t>_____</w:t>
      </w:r>
    </w:p>
    <w:p w:rsidR="005A543B" w:rsidRPr="00F76D48" w:rsidRDefault="005A543B" w:rsidP="00F76D48">
      <w:pPr>
        <w:pStyle w:val="Style24"/>
        <w:widowControl/>
        <w:ind w:firstLine="720"/>
        <w:jc w:val="both"/>
        <w:rPr>
          <w:rStyle w:val="FontStyle38"/>
          <w:rFonts w:ascii="Times New Roman" w:hAnsi="Times New Roman" w:cs="Times New Roman"/>
          <w:sz w:val="24"/>
          <w:szCs w:val="24"/>
          <w:lang w:eastAsia="en-US"/>
        </w:rPr>
      </w:pPr>
    </w:p>
    <w:p w:rsidR="00E56565" w:rsidRPr="00F76D48"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F76D48">
        <w:rPr>
          <w:rStyle w:val="FontStyle38"/>
          <w:rFonts w:ascii="Times New Roman" w:hAnsi="Times New Roman" w:cs="Times New Roman"/>
          <w:sz w:val="24"/>
          <w:szCs w:val="24"/>
          <w:lang w:eastAsia="en-US"/>
        </w:rPr>
        <w:t>1 Область применения</w:t>
      </w:r>
    </w:p>
    <w:p w:rsidR="00A2349F" w:rsidRPr="00F76D48" w:rsidRDefault="00A2349F" w:rsidP="00F76D48">
      <w:pPr>
        <w:pStyle w:val="Style10"/>
        <w:ind w:firstLine="567"/>
        <w:jc w:val="both"/>
        <w:rPr>
          <w:rStyle w:val="FontStyle38"/>
          <w:rFonts w:ascii="Times New Roman" w:hAnsi="Times New Roman" w:cs="Times New Roman"/>
          <w:b w:val="0"/>
          <w:sz w:val="24"/>
          <w:szCs w:val="24"/>
          <w:lang w:eastAsia="en-US"/>
        </w:rPr>
      </w:pPr>
    </w:p>
    <w:p w:rsidR="00EC72FF" w:rsidRDefault="00D92F92" w:rsidP="002C47F9">
      <w:pPr>
        <w:pStyle w:val="Style10"/>
        <w:ind w:firstLine="567"/>
        <w:jc w:val="both"/>
        <w:rPr>
          <w:rStyle w:val="FontStyle38"/>
          <w:rFonts w:ascii="Times New Roman" w:hAnsi="Times New Roman" w:cs="Times New Roman"/>
          <w:b w:val="0"/>
          <w:sz w:val="24"/>
          <w:szCs w:val="24"/>
          <w:lang w:eastAsia="en-US"/>
        </w:rPr>
      </w:pPr>
      <w:r w:rsidRPr="00D92F92">
        <w:rPr>
          <w:rStyle w:val="FontStyle38"/>
          <w:rFonts w:ascii="Times New Roman" w:hAnsi="Times New Roman" w:cs="Times New Roman"/>
          <w:b w:val="0"/>
          <w:sz w:val="24"/>
          <w:szCs w:val="24"/>
          <w:lang w:eastAsia="en-US"/>
        </w:rPr>
        <w:t xml:space="preserve">Настоящий стандарт распространяется на реабилитационные услуги гражданам пожилого возраста (далее </w:t>
      </w:r>
      <w:r w:rsidR="00C36EEE">
        <w:rPr>
          <w:rStyle w:val="FontStyle38"/>
          <w:rFonts w:ascii="Times New Roman" w:hAnsi="Times New Roman" w:cs="Times New Roman"/>
          <w:b w:val="0"/>
          <w:sz w:val="24"/>
          <w:szCs w:val="24"/>
          <w:lang w:eastAsia="en-US"/>
        </w:rPr>
        <w:t>–</w:t>
      </w:r>
      <w:r w:rsidRPr="00D92F92">
        <w:rPr>
          <w:rStyle w:val="FontStyle38"/>
          <w:rFonts w:ascii="Times New Roman" w:hAnsi="Times New Roman" w:cs="Times New Roman"/>
          <w:b w:val="0"/>
          <w:sz w:val="24"/>
          <w:szCs w:val="24"/>
          <w:lang w:eastAsia="en-US"/>
        </w:rPr>
        <w:t xml:space="preserve"> граждане) и устанавливает основные положения, определяющие качество реабилитационных услуг гражданам.</w:t>
      </w:r>
    </w:p>
    <w:p w:rsidR="00EC72FF" w:rsidRDefault="00EC72FF" w:rsidP="002C47F9">
      <w:pPr>
        <w:pStyle w:val="Style10"/>
        <w:ind w:firstLine="567"/>
        <w:jc w:val="both"/>
        <w:rPr>
          <w:rStyle w:val="FontStyle38"/>
          <w:rFonts w:ascii="Times New Roman" w:hAnsi="Times New Roman" w:cs="Times New Roman"/>
          <w:b w:val="0"/>
          <w:sz w:val="24"/>
          <w:szCs w:val="24"/>
          <w:lang w:eastAsia="en-US"/>
        </w:rPr>
      </w:pPr>
    </w:p>
    <w:p w:rsidR="001546E2" w:rsidRPr="001546E2" w:rsidRDefault="001546E2" w:rsidP="002C47F9">
      <w:pPr>
        <w:pStyle w:val="Style10"/>
        <w:ind w:firstLine="567"/>
        <w:jc w:val="both"/>
        <w:rPr>
          <w:rStyle w:val="FontStyle38"/>
          <w:rFonts w:ascii="Times New Roman" w:hAnsi="Times New Roman" w:cs="Times New Roman"/>
          <w:sz w:val="24"/>
          <w:szCs w:val="24"/>
          <w:lang w:eastAsia="en-US"/>
        </w:rPr>
      </w:pPr>
      <w:r w:rsidRPr="001546E2">
        <w:rPr>
          <w:rStyle w:val="FontStyle38"/>
          <w:rFonts w:ascii="Times New Roman" w:hAnsi="Times New Roman" w:cs="Times New Roman"/>
          <w:sz w:val="24"/>
          <w:szCs w:val="24"/>
          <w:lang w:eastAsia="en-US"/>
        </w:rPr>
        <w:t>2 Нормативные ссылки</w:t>
      </w:r>
    </w:p>
    <w:p w:rsidR="001546E2" w:rsidRDefault="001546E2" w:rsidP="002C47F9">
      <w:pPr>
        <w:pStyle w:val="Style10"/>
        <w:ind w:firstLine="567"/>
        <w:jc w:val="both"/>
        <w:rPr>
          <w:rStyle w:val="FontStyle38"/>
          <w:rFonts w:ascii="Times New Roman" w:hAnsi="Times New Roman" w:cs="Times New Roman"/>
          <w:b w:val="0"/>
          <w:sz w:val="24"/>
          <w:szCs w:val="24"/>
          <w:lang w:eastAsia="en-US"/>
        </w:rPr>
      </w:pPr>
    </w:p>
    <w:p w:rsidR="00EC72FF" w:rsidRPr="00E33F1D" w:rsidRDefault="00EC72FF" w:rsidP="00EC72FF">
      <w:pPr>
        <w:pStyle w:val="Style10"/>
        <w:ind w:firstLine="567"/>
        <w:jc w:val="both"/>
        <w:rPr>
          <w:rStyle w:val="FontStyle38"/>
          <w:rFonts w:ascii="Times New Roman" w:hAnsi="Times New Roman" w:cs="Times New Roman"/>
          <w:b w:val="0"/>
          <w:sz w:val="24"/>
          <w:szCs w:val="24"/>
          <w:lang w:eastAsia="en-US"/>
        </w:rPr>
      </w:pPr>
      <w:r w:rsidRPr="00E33F1D">
        <w:rPr>
          <w:rStyle w:val="FontStyle38"/>
          <w:rFonts w:ascii="Times New Roman" w:hAnsi="Times New Roman" w:cs="Times New Roman"/>
          <w:b w:val="0"/>
          <w:sz w:val="24"/>
          <w:szCs w:val="24"/>
          <w:lang w:eastAsia="en-US"/>
        </w:rPr>
        <w:t>Для применения настоящего стандарта (документа) необходимы, следующие ссылочные документы</w:t>
      </w:r>
      <w:r w:rsidR="00C36EEE">
        <w:rPr>
          <w:rStyle w:val="FontStyle38"/>
          <w:rFonts w:ascii="Times New Roman" w:hAnsi="Times New Roman" w:cs="Times New Roman"/>
          <w:b w:val="0"/>
          <w:sz w:val="24"/>
          <w:szCs w:val="24"/>
          <w:lang w:val="kk-KZ" w:eastAsia="en-US"/>
        </w:rPr>
        <w:t xml:space="preserve"> по стандартизации</w:t>
      </w:r>
      <w:r w:rsidRPr="00E33F1D">
        <w:rPr>
          <w:rStyle w:val="FontStyle38"/>
          <w:rFonts w:ascii="Times New Roman" w:hAnsi="Times New Roman" w:cs="Times New Roman"/>
          <w:b w:val="0"/>
          <w:sz w:val="24"/>
          <w:szCs w:val="24"/>
          <w:lang w:eastAsia="en-US"/>
        </w:rPr>
        <w:t>.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C36EEE" w:rsidRDefault="00C36EEE" w:rsidP="00C36EEE">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Pr>
          <w:rStyle w:val="FontStyle38"/>
          <w:rFonts w:ascii="Times New Roman" w:eastAsia="Times New Roman" w:hAnsi="Times New Roman" w:cs="Times New Roman"/>
          <w:b w:val="0"/>
          <w:bCs w:val="0"/>
          <w:sz w:val="24"/>
          <w:szCs w:val="24"/>
          <w:lang w:val="kk-KZ"/>
        </w:rPr>
        <w:t xml:space="preserve">СТ РК 3207-2018 </w:t>
      </w:r>
      <w:r w:rsidRPr="00C36EEE">
        <w:rPr>
          <w:rStyle w:val="FontStyle38"/>
          <w:rFonts w:ascii="Times New Roman" w:eastAsia="Times New Roman" w:hAnsi="Times New Roman" w:cs="Times New Roman"/>
          <w:b w:val="0"/>
          <w:bCs w:val="0"/>
          <w:sz w:val="24"/>
          <w:szCs w:val="24"/>
          <w:lang w:val="kk-KZ"/>
        </w:rPr>
        <w:t>Социальное обслуживание населения</w:t>
      </w:r>
      <w:r>
        <w:rPr>
          <w:rStyle w:val="FontStyle38"/>
          <w:rFonts w:ascii="Times New Roman" w:eastAsia="Times New Roman" w:hAnsi="Times New Roman" w:cs="Times New Roman"/>
          <w:b w:val="0"/>
          <w:bCs w:val="0"/>
          <w:sz w:val="24"/>
          <w:szCs w:val="24"/>
          <w:lang w:val="kk-KZ"/>
        </w:rPr>
        <w:t>.</w:t>
      </w:r>
      <w:r w:rsidRPr="00C36EEE">
        <w:rPr>
          <w:rStyle w:val="FontStyle38"/>
          <w:rFonts w:ascii="Times New Roman" w:eastAsia="Times New Roman" w:hAnsi="Times New Roman" w:cs="Times New Roman"/>
          <w:b w:val="0"/>
          <w:bCs w:val="0"/>
          <w:sz w:val="24"/>
          <w:szCs w:val="24"/>
          <w:lang w:val="kk-KZ"/>
        </w:rPr>
        <w:t xml:space="preserve"> Основные виды социальных услуг</w:t>
      </w:r>
      <w:r>
        <w:rPr>
          <w:rStyle w:val="FontStyle38"/>
          <w:rFonts w:ascii="Times New Roman" w:eastAsia="Times New Roman" w:hAnsi="Times New Roman" w:cs="Times New Roman"/>
          <w:b w:val="0"/>
          <w:bCs w:val="0"/>
          <w:sz w:val="24"/>
          <w:szCs w:val="24"/>
          <w:lang w:val="kk-KZ"/>
        </w:rPr>
        <w:t>.</w:t>
      </w:r>
    </w:p>
    <w:p w:rsidR="00C36EEE" w:rsidRDefault="00C36EEE" w:rsidP="00C36EEE">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sidRPr="00C36EEE">
        <w:rPr>
          <w:rStyle w:val="FontStyle38"/>
          <w:rFonts w:ascii="Times New Roman" w:eastAsia="Times New Roman" w:hAnsi="Times New Roman" w:cs="Times New Roman"/>
          <w:b w:val="0"/>
          <w:bCs w:val="0"/>
          <w:sz w:val="24"/>
          <w:szCs w:val="24"/>
          <w:lang w:val="kk-KZ"/>
        </w:rPr>
        <w:t>СТ РК 3215-2018</w:t>
      </w:r>
      <w:r>
        <w:rPr>
          <w:rStyle w:val="FontStyle38"/>
          <w:rFonts w:ascii="Times New Roman" w:eastAsia="Times New Roman" w:hAnsi="Times New Roman" w:cs="Times New Roman"/>
          <w:b w:val="0"/>
          <w:bCs w:val="0"/>
          <w:sz w:val="24"/>
          <w:szCs w:val="24"/>
          <w:lang w:val="kk-KZ"/>
        </w:rPr>
        <w:t xml:space="preserve"> </w:t>
      </w:r>
      <w:r w:rsidRPr="00C36EEE">
        <w:rPr>
          <w:rStyle w:val="FontStyle38"/>
          <w:rFonts w:ascii="Times New Roman" w:eastAsia="Times New Roman" w:hAnsi="Times New Roman" w:cs="Times New Roman"/>
          <w:b w:val="0"/>
          <w:bCs w:val="0"/>
          <w:sz w:val="24"/>
          <w:szCs w:val="24"/>
          <w:lang w:val="kk-KZ"/>
        </w:rPr>
        <w:t>Социальное обслуживание населения</w:t>
      </w:r>
      <w:r>
        <w:rPr>
          <w:rStyle w:val="FontStyle38"/>
          <w:rFonts w:ascii="Times New Roman" w:eastAsia="Times New Roman" w:hAnsi="Times New Roman" w:cs="Times New Roman"/>
          <w:b w:val="0"/>
          <w:bCs w:val="0"/>
          <w:sz w:val="24"/>
          <w:szCs w:val="24"/>
          <w:lang w:val="kk-KZ"/>
        </w:rPr>
        <w:t>.</w:t>
      </w:r>
      <w:r w:rsidRPr="00C36EEE">
        <w:rPr>
          <w:rStyle w:val="FontStyle38"/>
          <w:rFonts w:ascii="Times New Roman" w:eastAsia="Times New Roman" w:hAnsi="Times New Roman" w:cs="Times New Roman"/>
          <w:b w:val="0"/>
          <w:bCs w:val="0"/>
          <w:sz w:val="24"/>
          <w:szCs w:val="24"/>
          <w:lang w:val="kk-KZ"/>
        </w:rPr>
        <w:t xml:space="preserve"> Порядок и условия предоставления социальных услуг гражданам пожилого возраста и инвалидам</w:t>
      </w:r>
      <w:r>
        <w:rPr>
          <w:rStyle w:val="FontStyle38"/>
          <w:rFonts w:ascii="Times New Roman" w:eastAsia="Times New Roman" w:hAnsi="Times New Roman" w:cs="Times New Roman"/>
          <w:b w:val="0"/>
          <w:bCs w:val="0"/>
          <w:sz w:val="24"/>
          <w:szCs w:val="24"/>
          <w:lang w:val="kk-KZ"/>
        </w:rPr>
        <w:t>.</w:t>
      </w:r>
    </w:p>
    <w:p w:rsidR="00C36EEE" w:rsidRDefault="00C36EEE" w:rsidP="00C36EEE">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Pr>
          <w:rStyle w:val="FontStyle38"/>
          <w:rFonts w:ascii="Times New Roman" w:eastAsia="Times New Roman" w:hAnsi="Times New Roman" w:cs="Times New Roman"/>
          <w:b w:val="0"/>
          <w:bCs w:val="0"/>
          <w:sz w:val="24"/>
          <w:szCs w:val="24"/>
          <w:lang w:val="kk-KZ"/>
        </w:rPr>
        <w:t xml:space="preserve">СТ РК ГОСТ Р 52496-2008 </w:t>
      </w:r>
      <w:r w:rsidRPr="00C36EEE">
        <w:rPr>
          <w:rStyle w:val="FontStyle38"/>
          <w:rFonts w:ascii="Times New Roman" w:eastAsia="Times New Roman" w:hAnsi="Times New Roman" w:cs="Times New Roman"/>
          <w:b w:val="0"/>
          <w:bCs w:val="0"/>
          <w:sz w:val="24"/>
          <w:szCs w:val="24"/>
          <w:lang w:val="kk-KZ"/>
        </w:rPr>
        <w:t>Со</w:t>
      </w:r>
      <w:r>
        <w:rPr>
          <w:rStyle w:val="FontStyle38"/>
          <w:rFonts w:ascii="Times New Roman" w:eastAsia="Times New Roman" w:hAnsi="Times New Roman" w:cs="Times New Roman"/>
          <w:b w:val="0"/>
          <w:bCs w:val="0"/>
          <w:sz w:val="24"/>
          <w:szCs w:val="24"/>
          <w:lang w:val="kk-KZ"/>
        </w:rPr>
        <w:t xml:space="preserve">циальное обслуживание населения. </w:t>
      </w:r>
      <w:r w:rsidRPr="00C36EEE">
        <w:rPr>
          <w:rStyle w:val="FontStyle38"/>
          <w:rFonts w:ascii="Times New Roman" w:eastAsia="Times New Roman" w:hAnsi="Times New Roman" w:cs="Times New Roman"/>
          <w:b w:val="0"/>
          <w:bCs w:val="0"/>
          <w:sz w:val="24"/>
          <w:szCs w:val="24"/>
          <w:lang w:val="kk-KZ"/>
        </w:rPr>
        <w:t>Кон</w:t>
      </w:r>
      <w:r>
        <w:rPr>
          <w:rStyle w:val="FontStyle38"/>
          <w:rFonts w:ascii="Times New Roman" w:eastAsia="Times New Roman" w:hAnsi="Times New Roman" w:cs="Times New Roman"/>
          <w:b w:val="0"/>
          <w:bCs w:val="0"/>
          <w:sz w:val="24"/>
          <w:szCs w:val="24"/>
          <w:lang w:val="kk-KZ"/>
        </w:rPr>
        <w:t xml:space="preserve">троль качества социальных услуг. </w:t>
      </w:r>
      <w:r w:rsidRPr="00C36EEE">
        <w:rPr>
          <w:rStyle w:val="FontStyle38"/>
          <w:rFonts w:ascii="Times New Roman" w:eastAsia="Times New Roman" w:hAnsi="Times New Roman" w:cs="Times New Roman"/>
          <w:b w:val="0"/>
          <w:bCs w:val="0"/>
          <w:sz w:val="24"/>
          <w:szCs w:val="24"/>
          <w:lang w:val="kk-KZ"/>
        </w:rPr>
        <w:t>Основные положения</w:t>
      </w:r>
      <w:r>
        <w:rPr>
          <w:rStyle w:val="FontStyle38"/>
          <w:rFonts w:ascii="Times New Roman" w:eastAsia="Times New Roman" w:hAnsi="Times New Roman" w:cs="Times New Roman"/>
          <w:b w:val="0"/>
          <w:bCs w:val="0"/>
          <w:sz w:val="24"/>
          <w:szCs w:val="24"/>
          <w:lang w:val="kk-KZ"/>
        </w:rPr>
        <w:t>.</w:t>
      </w:r>
    </w:p>
    <w:p w:rsidR="00C36EEE" w:rsidRDefault="00C36EEE" w:rsidP="00C36EEE">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sidRPr="00C36EEE">
        <w:rPr>
          <w:rStyle w:val="FontStyle38"/>
          <w:rFonts w:ascii="Times New Roman" w:eastAsia="Times New Roman" w:hAnsi="Times New Roman" w:cs="Times New Roman"/>
          <w:b w:val="0"/>
          <w:bCs w:val="0"/>
          <w:sz w:val="24"/>
          <w:szCs w:val="24"/>
          <w:lang w:val="kk-KZ"/>
        </w:rPr>
        <w:t>ГОСТ 30335-95 Услуги населению. Термины и определения.</w:t>
      </w:r>
    </w:p>
    <w:p w:rsidR="00EC72FF" w:rsidRDefault="00EC72FF" w:rsidP="00C36EEE">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rPr>
      </w:pPr>
    </w:p>
    <w:p w:rsidR="004A2D77" w:rsidRPr="004A2D77" w:rsidRDefault="004A2D77" w:rsidP="00C36EEE">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0"/>
          <w:szCs w:val="24"/>
        </w:rPr>
      </w:pPr>
      <w:r w:rsidRPr="004A2D77">
        <w:rPr>
          <w:rStyle w:val="FontStyle38"/>
          <w:rFonts w:ascii="Times New Roman" w:eastAsia="Times New Roman" w:hAnsi="Times New Roman" w:cs="Times New Roman"/>
          <w:b w:val="0"/>
          <w:bCs w:val="0"/>
          <w:sz w:val="20"/>
          <w:szCs w:val="24"/>
        </w:rPr>
        <w:t>Примечание</w:t>
      </w:r>
      <w:r>
        <w:rPr>
          <w:rStyle w:val="FontStyle38"/>
          <w:rFonts w:ascii="Times New Roman" w:eastAsia="Times New Roman" w:hAnsi="Times New Roman" w:cs="Times New Roman"/>
          <w:b w:val="0"/>
          <w:bCs w:val="0"/>
          <w:sz w:val="20"/>
          <w:szCs w:val="24"/>
        </w:rPr>
        <w:t xml:space="preserve"> </w:t>
      </w:r>
      <w:r w:rsidR="00C36EEE">
        <w:rPr>
          <w:rStyle w:val="FontStyle38"/>
          <w:rFonts w:ascii="Times New Roman" w:eastAsia="Times New Roman" w:hAnsi="Times New Roman" w:cs="Times New Roman"/>
          <w:b w:val="0"/>
          <w:bCs w:val="0"/>
          <w:sz w:val="20"/>
          <w:szCs w:val="24"/>
        </w:rPr>
        <w:t>–</w:t>
      </w:r>
      <w:r w:rsidRPr="004A2D77">
        <w:rPr>
          <w:rStyle w:val="FontStyle38"/>
          <w:rFonts w:ascii="Times New Roman" w:eastAsia="Times New Roman" w:hAnsi="Times New Roman" w:cs="Times New Roman"/>
          <w:b w:val="0"/>
          <w:bCs w:val="0"/>
          <w:sz w:val="20"/>
          <w:szCs w:val="24"/>
        </w:rPr>
        <w:t xml:space="preserve">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EC72FF" w:rsidRDefault="00EC72FF" w:rsidP="00C36EE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A2D77" w:rsidRPr="004A2D77" w:rsidRDefault="004A2D77" w:rsidP="00C36EEE">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4A2D77">
        <w:rPr>
          <w:rFonts w:eastAsia="Arial Unicode MS" w:cs="Times New Roman"/>
          <w:b/>
          <w:color w:val="000000"/>
          <w:szCs w:val="24"/>
          <w:lang w:eastAsia="ru-RU" w:bidi="ru-RU"/>
        </w:rPr>
        <w:t xml:space="preserve">3 Термины и определения </w:t>
      </w:r>
    </w:p>
    <w:p w:rsidR="004A2D77" w:rsidRPr="004A2D77" w:rsidRDefault="004A2D77" w:rsidP="00C36EE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4A2D77" w:rsidRPr="004A2D77" w:rsidRDefault="004A2D77" w:rsidP="00C36EE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4A2D77">
        <w:rPr>
          <w:rFonts w:eastAsia="Arial Unicode MS" w:cs="Times New Roman"/>
          <w:color w:val="000000"/>
          <w:szCs w:val="24"/>
          <w:lang w:eastAsia="ru-RU" w:bidi="ru-RU"/>
        </w:rPr>
        <w:t xml:space="preserve">В настоящем стандарте применяются термины по </w:t>
      </w:r>
      <w:r w:rsidR="00C36EEE">
        <w:rPr>
          <w:rFonts w:eastAsia="Arial Unicode MS" w:cs="Times New Roman"/>
          <w:color w:val="000000"/>
          <w:szCs w:val="24"/>
          <w:lang w:val="kk-KZ" w:eastAsia="ru-RU" w:bidi="ru-RU"/>
        </w:rPr>
        <w:t>ГОСТ 30335</w:t>
      </w:r>
      <w:r w:rsidRPr="004A2D77">
        <w:rPr>
          <w:rFonts w:eastAsia="Arial Unicode MS" w:cs="Times New Roman"/>
          <w:color w:val="000000"/>
          <w:szCs w:val="24"/>
          <w:lang w:eastAsia="ru-RU" w:bidi="ru-RU"/>
        </w:rPr>
        <w:t xml:space="preserve">, </w:t>
      </w:r>
      <w:proofErr w:type="gramStart"/>
      <w:r w:rsidR="00C36EEE">
        <w:rPr>
          <w:rFonts w:eastAsia="Arial Unicode MS" w:cs="Times New Roman"/>
          <w:color w:val="000000"/>
          <w:szCs w:val="24"/>
          <w:lang w:val="kk-KZ" w:eastAsia="ru-RU" w:bidi="ru-RU"/>
        </w:rPr>
        <w:t>СТ</w:t>
      </w:r>
      <w:proofErr w:type="gramEnd"/>
      <w:r w:rsidR="00C36EEE">
        <w:rPr>
          <w:rFonts w:eastAsia="Arial Unicode MS" w:cs="Times New Roman"/>
          <w:color w:val="000000"/>
          <w:szCs w:val="24"/>
          <w:lang w:val="kk-KZ" w:eastAsia="ru-RU" w:bidi="ru-RU"/>
        </w:rPr>
        <w:t xml:space="preserve"> РК 3207</w:t>
      </w:r>
      <w:r w:rsidRPr="004A2D77">
        <w:rPr>
          <w:rFonts w:eastAsia="Arial Unicode MS" w:cs="Times New Roman"/>
          <w:color w:val="000000"/>
          <w:szCs w:val="24"/>
          <w:lang w:eastAsia="ru-RU" w:bidi="ru-RU"/>
        </w:rPr>
        <w:t>,                        а также следующий термин с соответствующим определением:</w:t>
      </w:r>
    </w:p>
    <w:p w:rsidR="004A2D77" w:rsidRPr="004A2D77" w:rsidRDefault="004A2D77" w:rsidP="00C36EEE">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4A2D77">
        <w:rPr>
          <w:rFonts w:eastAsia="Arial Unicode MS" w:cs="Times New Roman"/>
          <w:color w:val="000000"/>
          <w:szCs w:val="24"/>
          <w:lang w:eastAsia="ru-RU" w:bidi="ru-RU"/>
        </w:rPr>
        <w:t xml:space="preserve">3.1 </w:t>
      </w:r>
      <w:r w:rsidRPr="004A2D77">
        <w:rPr>
          <w:rFonts w:eastAsia="Arial Unicode MS" w:cs="Times New Roman"/>
          <w:b/>
          <w:color w:val="000000"/>
          <w:szCs w:val="24"/>
          <w:lang w:eastAsia="ru-RU" w:bidi="ru-RU"/>
        </w:rPr>
        <w:t>Качество реабилитационной услуги гражданам пожилого возраста:</w:t>
      </w:r>
      <w:r w:rsidRPr="004A2D77">
        <w:rPr>
          <w:rFonts w:eastAsia="Arial Unicode MS" w:cs="Times New Roman"/>
          <w:color w:val="000000"/>
          <w:szCs w:val="24"/>
          <w:lang w:eastAsia="ru-RU" w:bidi="ru-RU"/>
        </w:rPr>
        <w:t xml:space="preserve"> Совокупность свойств услуги, определяющая ее возможность и способность</w:t>
      </w:r>
      <w:bookmarkEnd w:id="0"/>
      <w:r w:rsidR="00C36EEE">
        <w:rPr>
          <w:rFonts w:eastAsia="Arial Unicode MS" w:cs="Times New Roman"/>
          <w:color w:val="000000"/>
          <w:szCs w:val="24"/>
          <w:lang w:val="kk-KZ" w:eastAsia="ru-RU" w:bidi="ru-RU"/>
        </w:rPr>
        <w:t xml:space="preserve"> </w:t>
      </w:r>
      <w:r w:rsidRPr="004A2D77">
        <w:rPr>
          <w:rFonts w:eastAsia="Arial Unicode MS" w:cs="Times New Roman"/>
          <w:color w:val="000000"/>
          <w:szCs w:val="24"/>
          <w:lang w:eastAsia="ru-RU" w:bidi="ru-RU"/>
        </w:rPr>
        <w:t>удовлетворить потребности граждан пожилого возраста в возможно более полном или частичном восстановлении и поддержании здоровья и самочувствия, способностей к самостоятельной бытовой, активной общественной и трудовой профессиональной деятельности.</w:t>
      </w:r>
    </w:p>
    <w:p w:rsidR="004A2D77" w:rsidRDefault="004A2D77" w:rsidP="001546E2">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36EEE" w:rsidRDefault="00C36EEE" w:rsidP="001546E2">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36EEE" w:rsidRDefault="00C36EEE" w:rsidP="00C36EEE">
      <w:pPr>
        <w:widowControl w:val="0"/>
        <w:pBdr>
          <w:bottom w:val="single" w:sz="4" w:space="1" w:color="auto"/>
        </w:pBdr>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36EEE" w:rsidRPr="00C36EEE" w:rsidRDefault="00C36EEE" w:rsidP="001546E2">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t>Проект, редакция1</w:t>
      </w:r>
    </w:p>
    <w:p w:rsidR="00D92F92" w:rsidRPr="00D474D7" w:rsidRDefault="00D92F9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D474D7">
        <w:rPr>
          <w:rFonts w:eastAsia="Arial Unicode MS" w:cs="Times New Roman"/>
          <w:b/>
          <w:color w:val="000000"/>
          <w:szCs w:val="24"/>
          <w:lang w:eastAsia="ru-RU" w:bidi="ru-RU"/>
        </w:rPr>
        <w:lastRenderedPageBreak/>
        <w:t xml:space="preserve">4 Общие положения </w:t>
      </w:r>
    </w:p>
    <w:p w:rsidR="00D92F92" w:rsidRPr="00D474D7" w:rsidRDefault="00D92F9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D92F92" w:rsidRPr="00D92F92" w:rsidRDefault="00D92F9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92F92">
        <w:rPr>
          <w:rFonts w:eastAsia="Arial Unicode MS" w:cs="Times New Roman"/>
          <w:color w:val="000000"/>
          <w:szCs w:val="24"/>
          <w:lang w:eastAsia="ru-RU" w:bidi="ru-RU"/>
        </w:rPr>
        <w:t>4.1 Политика реабилитационной организации в области качества реабилитационных услуг гражданам должна быть нацелена на постоянное выполнение (удовлетворение) установленных к ним требований и учет возможных будущих потребностей и ожиданий граждан в условиях все более динамичной и сложной среды жизнедеятельности граждан.</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4.2 Качество предоставляемых гражданам реабилитационных услуг, удовлетворенность ими граждан должны быть объектом постоянного внимания руководства и всех сотрудников реабилитационной организации.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4.3</w:t>
      </w:r>
      <w:proofErr w:type="gramStart"/>
      <w:r w:rsidRPr="00D474D7">
        <w:rPr>
          <w:rFonts w:eastAsia="Arial Unicode MS" w:cs="Times New Roman"/>
          <w:color w:val="000000"/>
          <w:szCs w:val="24"/>
          <w:lang w:eastAsia="ru-RU" w:bidi="ru-RU"/>
        </w:rPr>
        <w:t xml:space="preserve"> В</w:t>
      </w:r>
      <w:proofErr w:type="gramEnd"/>
      <w:r w:rsidRPr="00D474D7">
        <w:rPr>
          <w:rFonts w:eastAsia="Arial Unicode MS" w:cs="Times New Roman"/>
          <w:color w:val="000000"/>
          <w:szCs w:val="24"/>
          <w:lang w:eastAsia="ru-RU" w:bidi="ru-RU"/>
        </w:rPr>
        <w:t xml:space="preserve"> реабилитационной организации должна быть организована и регулярно проводиться работа по выявлению и понимаю потребностей и ожиданий граждан пожилого возраста, находящихся в реабилитационной организации, а также обслуживаемых на дому, в том числе путем сбора отзывов граждан о качестве предоставляемых реабилитационных услуг, а также условиях их предоставления.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4.4 Информация о составе, форме и содержании реабилитационных услуг, предоставляемых организацией, должна быть исчерпывающей, легко доступной для граждан.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4.5 Уровень качества, состояние качества реабилитационных услуг гражданам должны периодически оцениваться в организации по состоянию здоровья и самочувствия обслуживаемых граждан, включая объективные показатели их здоровья, а также удовлетворенность граждан собственным самочувствием, положением в обществе, семье, на работе и т. п.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4.6 Качество реабилитационных услуг гражданам должно рассматриваться в связи с факторами, в значительной степени влияющими на это качество и эффективность работы организации, установленными </w:t>
      </w:r>
      <w:proofErr w:type="gramStart"/>
      <w:r w:rsidR="00C36EEE">
        <w:rPr>
          <w:rFonts w:eastAsia="Arial Unicode MS" w:cs="Times New Roman"/>
          <w:color w:val="000000"/>
          <w:szCs w:val="24"/>
          <w:lang w:val="kk-KZ" w:eastAsia="ru-RU" w:bidi="ru-RU"/>
        </w:rPr>
        <w:t>СТ</w:t>
      </w:r>
      <w:proofErr w:type="gramEnd"/>
      <w:r w:rsidR="00C36EEE">
        <w:rPr>
          <w:rFonts w:eastAsia="Arial Unicode MS" w:cs="Times New Roman"/>
          <w:color w:val="000000"/>
          <w:szCs w:val="24"/>
          <w:lang w:val="kk-KZ" w:eastAsia="ru-RU" w:bidi="ru-RU"/>
        </w:rPr>
        <w:t xml:space="preserve"> РК 3207</w:t>
      </w:r>
      <w:r w:rsidRPr="00D474D7">
        <w:rPr>
          <w:rFonts w:eastAsia="Arial Unicode MS" w:cs="Times New Roman"/>
          <w:color w:val="000000"/>
          <w:szCs w:val="24"/>
          <w:lang w:eastAsia="ru-RU" w:bidi="ru-RU"/>
        </w:rPr>
        <w:t xml:space="preserve">: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полнота и качество документов, в соответствии с которыми организация осуществляет деятельность по оказанию реабилитационных услуг;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условия размещения организации;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укомплектованность организации специалистами и уровень их квалификации;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специальное и табельное техническое оснащение организации (оборудование, приборы, аппаратура, технические средства реабилитации), применяемое в процессе реабилитации;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состояние информации об организации, порядке и правилах предоставления реабилитационных услуг гражданам; </w:t>
      </w:r>
    </w:p>
    <w:p w:rsidR="00D92F92"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наличие и состояние собственной и внешней систем (служб) контроля качества предоставляемых услуг.</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4.7</w:t>
      </w:r>
      <w:proofErr w:type="gramStart"/>
      <w:r w:rsidRPr="00D474D7">
        <w:rPr>
          <w:rFonts w:eastAsia="Arial Unicode MS" w:cs="Times New Roman"/>
          <w:color w:val="000000"/>
          <w:szCs w:val="24"/>
          <w:lang w:eastAsia="ru-RU" w:bidi="ru-RU"/>
        </w:rPr>
        <w:t xml:space="preserve"> П</w:t>
      </w:r>
      <w:proofErr w:type="gramEnd"/>
      <w:r w:rsidRPr="00D474D7">
        <w:rPr>
          <w:rFonts w:eastAsia="Arial Unicode MS" w:cs="Times New Roman"/>
          <w:color w:val="000000"/>
          <w:szCs w:val="24"/>
          <w:lang w:eastAsia="ru-RU" w:bidi="ru-RU"/>
        </w:rPr>
        <w:t xml:space="preserve">ри поступлении граждан на обслуживание в реабилитационную организацию или постановке на обслуживание на дому проверяют: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состояние их физического здоровья и потребности в уходе за ними;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состояние зрения, слуха и разговорной речи;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состояние полости рта;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состояние ног;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их мобильность и сноровку;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историю их болезней;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способность регулировать </w:t>
      </w:r>
      <w:proofErr w:type="spellStart"/>
      <w:r w:rsidRPr="00D474D7">
        <w:rPr>
          <w:rFonts w:eastAsia="Arial Unicode MS" w:cs="Times New Roman"/>
          <w:color w:val="000000"/>
          <w:szCs w:val="24"/>
          <w:lang w:eastAsia="ru-RU" w:bidi="ru-RU"/>
        </w:rPr>
        <w:t>экстреторные</w:t>
      </w:r>
      <w:proofErr w:type="spellEnd"/>
      <w:r w:rsidRPr="00D474D7">
        <w:rPr>
          <w:rFonts w:eastAsia="Arial Unicode MS" w:cs="Times New Roman"/>
          <w:color w:val="000000"/>
          <w:szCs w:val="24"/>
          <w:lang w:eastAsia="ru-RU" w:bidi="ru-RU"/>
        </w:rPr>
        <w:t xml:space="preserve"> функции;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необходимость в медикаментозном лечении;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состояние рассудка и когнитивные способности (способность узнавания, восприятия, познания); </w:t>
      </w:r>
    </w:p>
    <w:p w:rsidR="00D474D7" w:rsidRP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социальные интересы, хобби, религиозные и культурные потребности.</w:t>
      </w:r>
    </w:p>
    <w:p w:rsidR="00D474D7" w:rsidRP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474D7" w:rsidRPr="00D474D7" w:rsidRDefault="00D474D7" w:rsidP="00D474D7">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D474D7">
        <w:rPr>
          <w:rFonts w:eastAsia="Arial Unicode MS" w:cs="Times New Roman"/>
          <w:b/>
          <w:color w:val="000000"/>
          <w:szCs w:val="24"/>
          <w:lang w:eastAsia="ru-RU" w:bidi="ru-RU"/>
        </w:rPr>
        <w:lastRenderedPageBreak/>
        <w:t xml:space="preserve">5 Качество реабилитационных услуг гражданам пожилого возраста </w:t>
      </w:r>
    </w:p>
    <w:p w:rsidR="00D474D7" w:rsidRPr="00D474D7" w:rsidRDefault="00D474D7" w:rsidP="00D474D7">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Реабилитационные услуги гражданам предоставляют следующих основных видов: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услуги по медицинской реабилитации;</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услуги по профессионально-трудовой реабилитации;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услуги по социальной реабилитации.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Качество реабилитационных услуг гражданам рассмотрено применительно к объему, содержанию и формам их предоставления, установленным в </w:t>
      </w:r>
      <w:proofErr w:type="gramStart"/>
      <w:r w:rsidR="00C36EEE">
        <w:rPr>
          <w:rFonts w:eastAsia="Arial Unicode MS" w:cs="Times New Roman"/>
          <w:color w:val="000000"/>
          <w:szCs w:val="24"/>
          <w:lang w:val="kk-KZ" w:eastAsia="ru-RU" w:bidi="ru-RU"/>
        </w:rPr>
        <w:t>СТ</w:t>
      </w:r>
      <w:proofErr w:type="gramEnd"/>
      <w:r w:rsidR="00C36EEE">
        <w:rPr>
          <w:rFonts w:eastAsia="Arial Unicode MS" w:cs="Times New Roman"/>
          <w:color w:val="000000"/>
          <w:szCs w:val="24"/>
          <w:lang w:val="kk-KZ" w:eastAsia="ru-RU" w:bidi="ru-RU"/>
        </w:rPr>
        <w:t xml:space="preserve"> РК 3207</w:t>
      </w:r>
      <w:r w:rsidRPr="00D474D7">
        <w:rPr>
          <w:rFonts w:eastAsia="Arial Unicode MS" w:cs="Times New Roman"/>
          <w:color w:val="000000"/>
          <w:szCs w:val="24"/>
          <w:lang w:eastAsia="ru-RU" w:bidi="ru-RU"/>
        </w:rPr>
        <w:t xml:space="preserve">. </w:t>
      </w:r>
    </w:p>
    <w:p w:rsid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Контроль качества реабилитационных услуг гражданам осуществляют по </w:t>
      </w:r>
      <w:r w:rsidR="00C36EEE">
        <w:rPr>
          <w:rFonts w:eastAsia="Arial Unicode MS" w:cs="Times New Roman"/>
          <w:color w:val="000000"/>
          <w:szCs w:val="24"/>
          <w:lang w:val="kk-KZ" w:eastAsia="ru-RU" w:bidi="ru-RU"/>
        </w:rPr>
        <w:t xml:space="preserve">                     </w:t>
      </w:r>
      <w:proofErr w:type="gramStart"/>
      <w:r w:rsidR="00C36EEE">
        <w:rPr>
          <w:rFonts w:eastAsia="Arial Unicode MS" w:cs="Times New Roman"/>
          <w:color w:val="000000"/>
          <w:szCs w:val="24"/>
          <w:lang w:val="kk-KZ" w:eastAsia="ru-RU" w:bidi="ru-RU"/>
        </w:rPr>
        <w:t>СТ</w:t>
      </w:r>
      <w:proofErr w:type="gramEnd"/>
      <w:r w:rsidR="00C36EEE">
        <w:rPr>
          <w:rFonts w:eastAsia="Arial Unicode MS" w:cs="Times New Roman"/>
          <w:color w:val="000000"/>
          <w:szCs w:val="24"/>
          <w:lang w:val="kk-KZ" w:eastAsia="ru-RU" w:bidi="ru-RU"/>
        </w:rPr>
        <w:t xml:space="preserve"> РК 32</w:t>
      </w:r>
      <w:r w:rsidRPr="00D474D7">
        <w:rPr>
          <w:rFonts w:eastAsia="Arial Unicode MS" w:cs="Times New Roman"/>
          <w:color w:val="000000"/>
          <w:szCs w:val="24"/>
          <w:lang w:eastAsia="ru-RU" w:bidi="ru-RU"/>
        </w:rPr>
        <w:t>1</w:t>
      </w:r>
      <w:r w:rsidR="00C36EEE">
        <w:rPr>
          <w:rFonts w:eastAsia="Arial Unicode MS" w:cs="Times New Roman"/>
          <w:color w:val="000000"/>
          <w:szCs w:val="24"/>
          <w:lang w:val="kk-KZ" w:eastAsia="ru-RU" w:bidi="ru-RU"/>
        </w:rPr>
        <w:t>5</w:t>
      </w:r>
      <w:r w:rsidRPr="00D474D7">
        <w:rPr>
          <w:rFonts w:eastAsia="Arial Unicode MS" w:cs="Times New Roman"/>
          <w:color w:val="000000"/>
          <w:szCs w:val="24"/>
          <w:lang w:eastAsia="ru-RU" w:bidi="ru-RU"/>
        </w:rPr>
        <w:t xml:space="preserve">. </w:t>
      </w:r>
    </w:p>
    <w:p w:rsidR="008C1B48" w:rsidRDefault="008C1B48"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C1B48" w:rsidRPr="008C1B48" w:rsidRDefault="00D474D7" w:rsidP="00D474D7">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8C1B48">
        <w:rPr>
          <w:rFonts w:eastAsia="Arial Unicode MS" w:cs="Times New Roman"/>
          <w:b/>
          <w:color w:val="000000"/>
          <w:szCs w:val="24"/>
          <w:lang w:eastAsia="ru-RU" w:bidi="ru-RU"/>
        </w:rPr>
        <w:t xml:space="preserve">5.1 Качество услуг по медицинской реабилитации </w:t>
      </w:r>
    </w:p>
    <w:p w:rsidR="008C1B48" w:rsidRDefault="008C1B48"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D474D7">
        <w:rPr>
          <w:rFonts w:eastAsia="Arial Unicode MS" w:cs="Times New Roman"/>
          <w:color w:val="000000"/>
          <w:szCs w:val="24"/>
          <w:lang w:eastAsia="ru-RU" w:bidi="ru-RU"/>
        </w:rPr>
        <w:t xml:space="preserve">Качество услуг по медицинской реабилитации характеризуется их направленностью и эффективностью по компенсации нарушенных или возобновлении в возможной степени утраченных функций организма, продлении способности граждан пожилого возраста к выполнению определенных видов деятельности, качество </w:t>
      </w:r>
      <w:r w:rsidR="00166D4B">
        <w:rPr>
          <w:rFonts w:eastAsia="Arial Unicode MS" w:cs="Times New Roman"/>
          <w:color w:val="000000"/>
          <w:szCs w:val="24"/>
          <w:lang w:eastAsia="ru-RU" w:bidi="ru-RU"/>
        </w:rPr>
        <w:t>данных</w:t>
      </w:r>
      <w:r w:rsidRPr="00D474D7">
        <w:rPr>
          <w:rFonts w:eastAsia="Arial Unicode MS" w:cs="Times New Roman"/>
          <w:color w:val="000000"/>
          <w:szCs w:val="24"/>
          <w:lang w:eastAsia="ru-RU" w:bidi="ru-RU"/>
        </w:rPr>
        <w:t xml:space="preserve"> услуг должно быть обеспечено полнотой и тщательностью предоставления всего комплекса состава услуг в соответствии с назначением врачей и включать: </w:t>
      </w:r>
      <w:proofErr w:type="gramEnd"/>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восстановительную терапию;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санаторно-курортное лечение;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обеспечение лекарственными средствами;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динамическое наблюдение;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 прочие дополнительные услуги, назначаемые и предоставляемые по результатам оказания перечисленных выше услуг по медицинской реабилитации и периодической проверке состояния функций организма гражданина и его дееспособности в определенных областях.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5.1.1 Качество услуг по восстановительной терапии, проводимой по назначению врача, характеризуется эффективностью воздействия на организм человека по восстановлению или компенсации его нарушенных функций, восстановлению или улучшению жизнедеятельности, трудовых функций при возможно полном и разнообразном сочетании следующих форм.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5.1.1.1 Качество медикаментозной терапии характеризуется предоставлением полного назначенного набора и сочетания лекарственных средств, обеспечивающих предупреждение прогрессирования болезни, ее обострение и осложнение, а также исключающих некомпенсированные отрицательные побочные эффекты.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5.1.1.2 Качество физиотерапии характеризуется применением разработанного для гражданина возможного разнообразия и оптимального сочетания физических природных и искусственных факторов, применение которых обеспечивает коррекцию основных патофизиологических сдвигов, усиление компенсаторных механизмов, увеличение резервных возможностей организма, восстановление или повышение физической работоспособности, ощущение улучшения самочувствия.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5.1.1.3 Качество механотерапии характеризуется применением оптимального для конкретного гражданина набора разнообразных механизмов и приспособлений (механотерапевтических аппаратов), подбором программ </w:t>
      </w:r>
      <w:proofErr w:type="spellStart"/>
      <w:r w:rsidRPr="00D474D7">
        <w:rPr>
          <w:rFonts w:eastAsia="Arial Unicode MS" w:cs="Times New Roman"/>
          <w:color w:val="000000"/>
          <w:szCs w:val="24"/>
          <w:lang w:eastAsia="ru-RU" w:bidi="ru-RU"/>
        </w:rPr>
        <w:t>нагружений</w:t>
      </w:r>
      <w:proofErr w:type="spellEnd"/>
      <w:r w:rsidRPr="00D474D7">
        <w:rPr>
          <w:rFonts w:eastAsia="Arial Unicode MS" w:cs="Times New Roman"/>
          <w:color w:val="000000"/>
          <w:szCs w:val="24"/>
          <w:lang w:eastAsia="ru-RU" w:bidi="ru-RU"/>
        </w:rPr>
        <w:t xml:space="preserve"> для отдельных частей тела, конечностей или отдельных сегментов конечностей, направленных на восстановление нарушенных функций и систем организма, реализация которых позволяет добиться ощущения прежнего здоровья.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5.1.1.4 Качество </w:t>
      </w:r>
      <w:proofErr w:type="spellStart"/>
      <w:r w:rsidRPr="00D474D7">
        <w:rPr>
          <w:rFonts w:eastAsia="Arial Unicode MS" w:cs="Times New Roman"/>
          <w:color w:val="000000"/>
          <w:szCs w:val="24"/>
          <w:lang w:eastAsia="ru-RU" w:bidi="ru-RU"/>
        </w:rPr>
        <w:t>кинезотерапии</w:t>
      </w:r>
      <w:proofErr w:type="spellEnd"/>
      <w:r w:rsidRPr="00D474D7">
        <w:rPr>
          <w:rFonts w:eastAsia="Arial Unicode MS" w:cs="Times New Roman"/>
          <w:color w:val="000000"/>
          <w:szCs w:val="24"/>
          <w:lang w:eastAsia="ru-RU" w:bidi="ru-RU"/>
        </w:rPr>
        <w:t xml:space="preserve"> характеризуется применением оптимального подбора и сочетания лечебных мероприятий, включающих активную, пассивно-активную </w:t>
      </w:r>
      <w:r w:rsidRPr="00D474D7">
        <w:rPr>
          <w:rFonts w:eastAsia="Arial Unicode MS" w:cs="Times New Roman"/>
          <w:color w:val="000000"/>
          <w:szCs w:val="24"/>
          <w:lang w:eastAsia="ru-RU" w:bidi="ru-RU"/>
        </w:rPr>
        <w:lastRenderedPageBreak/>
        <w:t xml:space="preserve">и пассивную гимнастику, реализация которых позволяет получить человеку возможно более полное восстановление нарушенных функций при повреждениях опорно-двигательного аппарата, после инсульта и др.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 xml:space="preserve">5.1.1.5 Качество психотерапии характеризуется применением набора оптимального по составу комплекса лечебных воздействий на психику, организм и поведение человека всего многообразия методов профессиональной психологической помощи, реализация которых приводит к восстановлению психического здоровья человека. </w:t>
      </w:r>
    </w:p>
    <w:p w:rsidR="008C1B48"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D474D7">
        <w:rPr>
          <w:rFonts w:eastAsia="Arial Unicode MS" w:cs="Times New Roman"/>
          <w:color w:val="000000"/>
          <w:szCs w:val="24"/>
          <w:lang w:eastAsia="ru-RU" w:bidi="ru-RU"/>
        </w:rPr>
        <w:t xml:space="preserve">5.1.1.6 Качество лечебной физкультуры характеризуется тщательно подобранным комплексом различных физических упражнений (гимнастических, спортивно-прикладных, идеомоторных, т. е. выполняемых мысленно, прогулок, упражнений в посылке импульсов к сокращению мышц), игр в сочетании с использованием естественных факторов (солнце, воздух и вода), систематическое выполнение которых в течение определенного времени позволяет в той или иной мере восстановить функции организма, в том числе трудовые функции. </w:t>
      </w:r>
      <w:proofErr w:type="gramEnd"/>
    </w:p>
    <w:p w:rsidR="00D474D7" w:rsidRPr="00D474D7" w:rsidRDefault="00D474D7" w:rsidP="00D474D7">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D474D7">
        <w:rPr>
          <w:rFonts w:eastAsia="Arial Unicode MS" w:cs="Times New Roman"/>
          <w:color w:val="000000"/>
          <w:szCs w:val="24"/>
          <w:lang w:eastAsia="ru-RU" w:bidi="ru-RU"/>
        </w:rPr>
        <w:t>5.1.1.7 Качество ультразвуковой терапии характеризуется использованием упругих механических колебаний ультразвука для слабого прогрева тканей мышц, которое должно приводить к повышению их эластичности и уменьшению мышечного спазма.</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5.1.1.8 Качество лечебного массажа характеризуется подбором вида массажа (ручной, аппаратный или комбинированный), который должен приводить к улучшению функционирования органа, для которого он назначен, профилактики и улучшению микроциркуляции крови.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5.1.1.9 Качество мануальной терапии характеризуется подбором системы ручных лечебных приемов, применение которых приводит к избавлению от заболеваний или негативных изменений в позвоночнике, суставах, мышечном и связанном аппарате, внутренних органах, костях черепа, мембранах спинного и головного мозга, черепно-мозговых нервах.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5.1.1.10 Качество рефлексотерапии характеризуется назначением процедур иглоукалывания и прижигания, позволяющих получить эффект улучшения самочувствия и здоровья.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8C1B48">
        <w:rPr>
          <w:rFonts w:eastAsia="Arial Unicode MS" w:cs="Times New Roman"/>
          <w:color w:val="000000"/>
          <w:szCs w:val="24"/>
          <w:lang w:eastAsia="ru-RU" w:bidi="ru-RU"/>
        </w:rPr>
        <w:t xml:space="preserve">5.1.1.11 Качество услуги по оздоровлению клиентов характеризуется предоставлением клиентам организации комплекса процедур с использованием местных природно-климатических факторов (грязелечение, водолечение, электрофорез, </w:t>
      </w:r>
      <w:proofErr w:type="spellStart"/>
      <w:r w:rsidRPr="008C1B48">
        <w:rPr>
          <w:rFonts w:eastAsia="Arial Unicode MS" w:cs="Times New Roman"/>
          <w:color w:val="000000"/>
          <w:szCs w:val="24"/>
          <w:lang w:eastAsia="ru-RU" w:bidi="ru-RU"/>
        </w:rPr>
        <w:t>магнитотерапия</w:t>
      </w:r>
      <w:proofErr w:type="spellEnd"/>
      <w:r w:rsidRPr="008C1B48">
        <w:rPr>
          <w:rFonts w:eastAsia="Arial Unicode MS" w:cs="Times New Roman"/>
          <w:color w:val="000000"/>
          <w:szCs w:val="24"/>
          <w:lang w:eastAsia="ru-RU" w:bidi="ru-RU"/>
        </w:rPr>
        <w:t xml:space="preserve">, световая ванна, электромассаж, ультразвук, УВЧ, электросон, </w:t>
      </w:r>
      <w:proofErr w:type="spellStart"/>
      <w:r w:rsidRPr="008C1B48">
        <w:rPr>
          <w:rFonts w:eastAsia="Arial Unicode MS" w:cs="Times New Roman"/>
          <w:color w:val="000000"/>
          <w:szCs w:val="24"/>
          <w:lang w:eastAsia="ru-RU" w:bidi="ru-RU"/>
        </w:rPr>
        <w:t>парафино-озокеритное</w:t>
      </w:r>
      <w:proofErr w:type="spellEnd"/>
      <w:r w:rsidRPr="008C1B48">
        <w:rPr>
          <w:rFonts w:eastAsia="Arial Unicode MS" w:cs="Times New Roman"/>
          <w:color w:val="000000"/>
          <w:szCs w:val="24"/>
          <w:lang w:eastAsia="ru-RU" w:bidi="ru-RU"/>
        </w:rPr>
        <w:t xml:space="preserve"> лечение, ингаляция, ЛФК, фитотерапия и т.п.), обеспечивающих оздоровление людей, улучшение физического, физиологического и психического здоровья. </w:t>
      </w:r>
      <w:proofErr w:type="gramEnd"/>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8C1B48">
        <w:rPr>
          <w:rFonts w:eastAsia="Arial Unicode MS" w:cs="Times New Roman"/>
          <w:color w:val="000000"/>
          <w:szCs w:val="24"/>
          <w:lang w:eastAsia="ru-RU" w:bidi="ru-RU"/>
        </w:rPr>
        <w:t xml:space="preserve">5.1.2 Качество санаторно-курортного лечения характеризуется легкодоступностью оформления для гражданина, в особенности при его наличии в индивидуальной программе социальной реабилитации, а его получение должно соответствовать </w:t>
      </w:r>
      <w:r w:rsidR="00166D4B">
        <w:rPr>
          <w:rFonts w:eastAsia="Arial Unicode MS" w:cs="Times New Roman"/>
          <w:color w:val="000000"/>
          <w:szCs w:val="24"/>
          <w:lang w:eastAsia="ru-RU" w:bidi="ru-RU"/>
        </w:rPr>
        <w:t>данным</w:t>
      </w:r>
      <w:r w:rsidRPr="008C1B48">
        <w:rPr>
          <w:rFonts w:eastAsia="Arial Unicode MS" w:cs="Times New Roman"/>
          <w:color w:val="000000"/>
          <w:szCs w:val="24"/>
          <w:lang w:eastAsia="ru-RU" w:bidi="ru-RU"/>
        </w:rPr>
        <w:t xml:space="preserve"> программам (при наличии) по месту проведения, времени года предоставления и по составу предоставленных процедур (минеральные воды, лечебные грязи, климат и др.) и должно приводить к восстановлению нарушенных функций организма и существенному улучшению самочувствия. </w:t>
      </w:r>
      <w:proofErr w:type="gramEnd"/>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8C1B48">
        <w:rPr>
          <w:rFonts w:eastAsia="Arial Unicode MS" w:cs="Times New Roman"/>
          <w:color w:val="000000"/>
          <w:szCs w:val="24"/>
          <w:lang w:eastAsia="ru-RU" w:bidi="ru-RU"/>
        </w:rPr>
        <w:t xml:space="preserve">5.1.3 Качество услуги по обеспечению лекарственными средствами характеризуется осуществлением строго в соответствии с перечнем жизненно важных для гражданина средств, предусмотренных индивидуальной программой социальной реабилитации или назначением врача; при этом должны обеспечиваться учет, хранение, обращение, назначение, уничтожение, прием лекарственных средств, это должно быть подконтрольно на основе специального листа назначений принимаемых лекарственных средств. </w:t>
      </w:r>
      <w:proofErr w:type="gramEnd"/>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5.1.4 Качество динамического наблюдения характеризуется тем, что оно должно </w:t>
      </w:r>
      <w:r w:rsidRPr="008C1B48">
        <w:rPr>
          <w:rFonts w:eastAsia="Arial Unicode MS" w:cs="Times New Roman"/>
          <w:color w:val="000000"/>
          <w:szCs w:val="24"/>
          <w:lang w:eastAsia="ru-RU" w:bidi="ru-RU"/>
        </w:rPr>
        <w:lastRenderedPageBreak/>
        <w:t xml:space="preserve">полностью отвечать индивидуальной программе социальной реабилитации, обеспечивать достоверной информацией за ходом и эффективностью реабилитационного процесса на основе наблюдения, изучения, исследований изменений в состоянии здоровья гражданина, принятием своевременных мер для улучшения состояния здоровья гражданина.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5.1.5 Качество прочих медицинских реабилитационных услуг характеризуется возможностью своевременно вмешиваться в реабилитационный процесс: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организовать прохождение диспансеризации;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содействовать в направлении на </w:t>
      </w:r>
      <w:proofErr w:type="gramStart"/>
      <w:r w:rsidRPr="008C1B48">
        <w:rPr>
          <w:rFonts w:eastAsia="Arial Unicode MS" w:cs="Times New Roman"/>
          <w:color w:val="000000"/>
          <w:szCs w:val="24"/>
          <w:lang w:eastAsia="ru-RU" w:bidi="ru-RU"/>
        </w:rPr>
        <w:t>медико-социальную</w:t>
      </w:r>
      <w:proofErr w:type="gramEnd"/>
      <w:r w:rsidRPr="008C1B48">
        <w:rPr>
          <w:rFonts w:eastAsia="Arial Unicode MS" w:cs="Times New Roman"/>
          <w:color w:val="000000"/>
          <w:szCs w:val="24"/>
          <w:lang w:eastAsia="ru-RU" w:bidi="ru-RU"/>
        </w:rPr>
        <w:t xml:space="preserve"> экспертизу для установления инвалидности;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привлекать к лечебно-трудовому процессу в соответствии с трудовыми рекомендациями;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сопровождать в медицинские организации для предоставления медицинской помощи;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содействовать в предоставлении услуг по протезированию и </w:t>
      </w:r>
      <w:proofErr w:type="spellStart"/>
      <w:r w:rsidRPr="008C1B48">
        <w:rPr>
          <w:rFonts w:eastAsia="Arial Unicode MS" w:cs="Times New Roman"/>
          <w:color w:val="000000"/>
          <w:szCs w:val="24"/>
          <w:lang w:eastAsia="ru-RU" w:bidi="ru-RU"/>
        </w:rPr>
        <w:t>ортезированию</w:t>
      </w:r>
      <w:proofErr w:type="spellEnd"/>
      <w:r w:rsidRPr="008C1B48">
        <w:rPr>
          <w:rFonts w:eastAsia="Arial Unicode MS" w:cs="Times New Roman"/>
          <w:color w:val="000000"/>
          <w:szCs w:val="24"/>
          <w:lang w:eastAsia="ru-RU" w:bidi="ru-RU"/>
        </w:rPr>
        <w:t xml:space="preserve"> и своевременно влиять на поддержание и улучшение состояния здоровья и самочувствия гражданина.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C1B48" w:rsidRPr="008C1B48" w:rsidRDefault="008C1B48"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8C1B48">
        <w:rPr>
          <w:rFonts w:eastAsia="Arial Unicode MS" w:cs="Times New Roman"/>
          <w:b/>
          <w:color w:val="000000"/>
          <w:szCs w:val="24"/>
          <w:lang w:eastAsia="ru-RU" w:bidi="ru-RU"/>
        </w:rPr>
        <w:t xml:space="preserve">5.2 Качество услуг по профессионально-трудовой реабилитации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Качество услуг по профессионально-трудовой реабилитации за счет</w:t>
      </w:r>
      <w:r w:rsidR="00212AAE">
        <w:rPr>
          <w:rFonts w:eastAsia="Arial Unicode MS" w:cs="Times New Roman"/>
          <w:color w:val="000000"/>
          <w:szCs w:val="24"/>
          <w:lang w:eastAsia="ru-RU" w:bidi="ru-RU"/>
        </w:rPr>
        <w:t xml:space="preserve"> </w:t>
      </w:r>
      <w:r w:rsidRPr="008C1B48">
        <w:rPr>
          <w:rFonts w:eastAsia="Arial Unicode MS" w:cs="Times New Roman"/>
          <w:color w:val="000000"/>
          <w:szCs w:val="24"/>
          <w:lang w:eastAsia="ru-RU" w:bidi="ru-RU"/>
        </w:rPr>
        <w:t xml:space="preserve">комплексности должно обеспечить гражданам возможности получить или сохранить подходящую работу и тем самым способствовать их социальной интеграции, обеспечению материальной независимости, возможности </w:t>
      </w:r>
      <w:proofErr w:type="spellStart"/>
      <w:r w:rsidRPr="008C1B48">
        <w:rPr>
          <w:rFonts w:eastAsia="Arial Unicode MS" w:cs="Times New Roman"/>
          <w:color w:val="000000"/>
          <w:szCs w:val="24"/>
          <w:lang w:eastAsia="ru-RU" w:bidi="ru-RU"/>
        </w:rPr>
        <w:t>самообеспечения</w:t>
      </w:r>
      <w:proofErr w:type="spellEnd"/>
      <w:r w:rsidRPr="008C1B48">
        <w:rPr>
          <w:rFonts w:eastAsia="Arial Unicode MS" w:cs="Times New Roman"/>
          <w:color w:val="000000"/>
          <w:szCs w:val="24"/>
          <w:lang w:eastAsia="ru-RU" w:bidi="ru-RU"/>
        </w:rPr>
        <w:t xml:space="preserve"> и повышения социального статуса.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Данные услуги включают в себя: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1) оказание помощи в овладении новыми знаниями и информационными технологиями по имеющимся у них специальностям, компьютерной грамотностью и ее применению в работе;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2) содействие в правильном выборе и рациональной организации занятий по своей бывшей профессии, но в сокращенном объеме и на должностях, соответствующих психофизическим возможностям клиентов, способствующих их социальной адаптации к пенсионному периоду;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3) трудотерапию</w:t>
      </w:r>
      <w:r>
        <w:rPr>
          <w:rFonts w:eastAsia="Arial Unicode MS" w:cs="Times New Roman"/>
          <w:color w:val="000000"/>
          <w:szCs w:val="24"/>
          <w:lang w:eastAsia="ru-RU" w:bidi="ru-RU"/>
        </w:rPr>
        <w:t xml:space="preserve"> - </w:t>
      </w:r>
      <w:r w:rsidRPr="008C1B48">
        <w:rPr>
          <w:rFonts w:eastAsia="Arial Unicode MS" w:cs="Times New Roman"/>
          <w:color w:val="000000"/>
          <w:szCs w:val="24"/>
          <w:lang w:eastAsia="ru-RU" w:bidi="ru-RU"/>
        </w:rPr>
        <w:t xml:space="preserve">оказание помощи в осуществлении индивидуально подобранных мероприятий, направленных на содействие активной и самостоятельной трудовой деятельности; </w:t>
      </w:r>
    </w:p>
    <w:p w:rsidR="00D92F92"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4) организацию видов деятельности, связанных с занятиями творческим трудом (цветоводством, </w:t>
      </w:r>
      <w:proofErr w:type="spellStart"/>
      <w:r w:rsidRPr="008C1B48">
        <w:rPr>
          <w:rFonts w:eastAsia="Arial Unicode MS" w:cs="Times New Roman"/>
          <w:color w:val="000000"/>
          <w:szCs w:val="24"/>
          <w:lang w:eastAsia="ru-RU" w:bidi="ru-RU"/>
        </w:rPr>
        <w:t>тканебумагопластикой</w:t>
      </w:r>
      <w:proofErr w:type="spellEnd"/>
      <w:r w:rsidRPr="008C1B48">
        <w:rPr>
          <w:rFonts w:eastAsia="Arial Unicode MS" w:cs="Times New Roman"/>
          <w:color w:val="000000"/>
          <w:szCs w:val="24"/>
          <w:lang w:eastAsia="ru-RU" w:bidi="ru-RU"/>
        </w:rPr>
        <w:t xml:space="preserve">, </w:t>
      </w:r>
      <w:proofErr w:type="spellStart"/>
      <w:r w:rsidRPr="008C1B48">
        <w:rPr>
          <w:rFonts w:eastAsia="Arial Unicode MS" w:cs="Times New Roman"/>
          <w:color w:val="000000"/>
          <w:szCs w:val="24"/>
          <w:lang w:eastAsia="ru-RU" w:bidi="ru-RU"/>
        </w:rPr>
        <w:t>глинопластикой</w:t>
      </w:r>
      <w:proofErr w:type="spellEnd"/>
      <w:r w:rsidRPr="008C1B48">
        <w:rPr>
          <w:rFonts w:eastAsia="Arial Unicode MS" w:cs="Times New Roman"/>
          <w:color w:val="000000"/>
          <w:szCs w:val="24"/>
          <w:lang w:eastAsia="ru-RU" w:bidi="ru-RU"/>
        </w:rPr>
        <w:t>, плетением, изготовлением предметов по технологиям традиционных художественных промыслов и т. д.);</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 привлечение добровольцев из числа мобильных граждан к работе в общественных организациях в качестве членов научных, общественных советов и так далее с целью сохранения ими ощущения своей значимости как личности, важности своего труда, чувства собственной необходимости.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C1B48" w:rsidRPr="008C1B48" w:rsidRDefault="008C1B48"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8C1B48">
        <w:rPr>
          <w:rFonts w:eastAsia="Arial Unicode MS" w:cs="Times New Roman"/>
          <w:b/>
          <w:color w:val="000000"/>
          <w:szCs w:val="24"/>
          <w:lang w:eastAsia="ru-RU" w:bidi="ru-RU"/>
        </w:rPr>
        <w:t xml:space="preserve">5.3 Качество услуг по социальной реабилитации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Качество услуг по социальной реабилитации путем своей разносторонности должно приводить к </w:t>
      </w:r>
      <w:proofErr w:type="spellStart"/>
      <w:r w:rsidRPr="008C1B48">
        <w:rPr>
          <w:rFonts w:eastAsia="Arial Unicode MS" w:cs="Times New Roman"/>
          <w:color w:val="000000"/>
          <w:szCs w:val="24"/>
          <w:lang w:eastAsia="ru-RU" w:bidi="ru-RU"/>
        </w:rPr>
        <w:t>реактивизации</w:t>
      </w:r>
      <w:proofErr w:type="spellEnd"/>
      <w:r w:rsidRPr="008C1B48">
        <w:rPr>
          <w:rFonts w:eastAsia="Arial Unicode MS" w:cs="Times New Roman"/>
          <w:color w:val="000000"/>
          <w:szCs w:val="24"/>
          <w:lang w:eastAsia="ru-RU" w:bidi="ru-RU"/>
        </w:rPr>
        <w:t xml:space="preserve"> граждан (переориентации с пассивного образа жизни на </w:t>
      </w:r>
      <w:proofErr w:type="gramStart"/>
      <w:r w:rsidRPr="008C1B48">
        <w:rPr>
          <w:rFonts w:eastAsia="Arial Unicode MS" w:cs="Times New Roman"/>
          <w:color w:val="000000"/>
          <w:szCs w:val="24"/>
          <w:lang w:eastAsia="ru-RU" w:bidi="ru-RU"/>
        </w:rPr>
        <w:t>активный</w:t>
      </w:r>
      <w:proofErr w:type="gramEnd"/>
      <w:r w:rsidRPr="008C1B48">
        <w:rPr>
          <w:rFonts w:eastAsia="Arial Unicode MS" w:cs="Times New Roman"/>
          <w:color w:val="000000"/>
          <w:szCs w:val="24"/>
          <w:lang w:eastAsia="ru-RU" w:bidi="ru-RU"/>
        </w:rPr>
        <w:t xml:space="preserve">), </w:t>
      </w:r>
      <w:proofErr w:type="spellStart"/>
      <w:r w:rsidRPr="008C1B48">
        <w:rPr>
          <w:rFonts w:eastAsia="Arial Unicode MS" w:cs="Times New Roman"/>
          <w:color w:val="000000"/>
          <w:szCs w:val="24"/>
          <w:lang w:eastAsia="ru-RU" w:bidi="ru-RU"/>
        </w:rPr>
        <w:t>ресоциализации</w:t>
      </w:r>
      <w:proofErr w:type="spellEnd"/>
      <w:r w:rsidRPr="008C1B48">
        <w:rPr>
          <w:rFonts w:eastAsia="Arial Unicode MS" w:cs="Times New Roman"/>
          <w:color w:val="000000"/>
          <w:szCs w:val="24"/>
          <w:lang w:eastAsia="ru-RU" w:bidi="ru-RU"/>
        </w:rPr>
        <w:t xml:space="preserve"> (возобновлению социальных связей), </w:t>
      </w:r>
      <w:proofErr w:type="spellStart"/>
      <w:r w:rsidRPr="008C1B48">
        <w:rPr>
          <w:rFonts w:eastAsia="Arial Unicode MS" w:cs="Times New Roman"/>
          <w:color w:val="000000"/>
          <w:szCs w:val="24"/>
          <w:lang w:eastAsia="ru-RU" w:bidi="ru-RU"/>
        </w:rPr>
        <w:t>реинтеграции</w:t>
      </w:r>
      <w:proofErr w:type="spellEnd"/>
      <w:r w:rsidRPr="008C1B48">
        <w:rPr>
          <w:rFonts w:eastAsia="Arial Unicode MS" w:cs="Times New Roman"/>
          <w:color w:val="000000"/>
          <w:szCs w:val="24"/>
          <w:lang w:eastAsia="ru-RU" w:bidi="ru-RU"/>
        </w:rPr>
        <w:t xml:space="preserve"> (возвращению в общество), снятию остроты собственной социальной </w:t>
      </w:r>
      <w:proofErr w:type="spellStart"/>
      <w:r w:rsidRPr="008C1B48">
        <w:rPr>
          <w:rFonts w:eastAsia="Arial Unicode MS" w:cs="Times New Roman"/>
          <w:color w:val="000000"/>
          <w:szCs w:val="24"/>
          <w:lang w:eastAsia="ru-RU" w:bidi="ru-RU"/>
        </w:rPr>
        <w:t>малозначимости</w:t>
      </w:r>
      <w:proofErr w:type="spellEnd"/>
      <w:r w:rsidRPr="008C1B48">
        <w:rPr>
          <w:rFonts w:eastAsia="Arial Unicode MS" w:cs="Times New Roman"/>
          <w:color w:val="000000"/>
          <w:szCs w:val="24"/>
          <w:lang w:eastAsia="ru-RU" w:bidi="ru-RU"/>
        </w:rPr>
        <w:t xml:space="preserve">, осуществлению возможной адаптации к новым условиям проживания.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Социальная реабилитация должна включать в себя: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lastRenderedPageBreak/>
        <w:t xml:space="preserve">- услуги по социально-средовой реабилитации;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услуги по социально-психологической реабилитации;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услуги по социокультурной реабилитации;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физкультурно-оздоровительные мероприятия (физическая реабилитация);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услуги по социальной адаптации;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социальные услуги.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5.3.1 Качество услуг по социально-средовой реабилитации включает в себя: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оказание помощи в социально-средовой ориентации, предполагающей определение интересов, склонностей и способностей граждан применительно к сложившимся условиям жизнедеятельности с целью правильной их ориентации в окружающей среде и последующего подбора на этой основе посильного и устраивающего их вида деятельности;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консультирование по правовым вопросам с целью обеспечения правовой помощи в области социальной защиты и реабилитации, информированием граждан </w:t>
      </w:r>
      <w:proofErr w:type="gramStart"/>
      <w:r w:rsidRPr="008C1B48">
        <w:rPr>
          <w:rFonts w:eastAsia="Arial Unicode MS" w:cs="Times New Roman"/>
          <w:color w:val="000000"/>
          <w:szCs w:val="24"/>
          <w:lang w:eastAsia="ru-RU" w:bidi="ru-RU"/>
        </w:rPr>
        <w:t>о</w:t>
      </w:r>
      <w:proofErr w:type="gramEnd"/>
      <w:r w:rsidRPr="008C1B48">
        <w:rPr>
          <w:rFonts w:eastAsia="Arial Unicode MS" w:cs="Times New Roman"/>
          <w:color w:val="000000"/>
          <w:szCs w:val="24"/>
          <w:lang w:eastAsia="ru-RU" w:bidi="ru-RU"/>
        </w:rPr>
        <w:t xml:space="preserve"> их правах и мерах социальной поддержки, положенных им;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проведение с гражданами мероприятий обучающего и развивающего характера с целью приобретения ими опыта совершенствования навыков, умений по самообслуживанию и жизненному </w:t>
      </w:r>
      <w:proofErr w:type="spellStart"/>
      <w:r w:rsidRPr="008C1B48">
        <w:rPr>
          <w:rFonts w:eastAsia="Arial Unicode MS" w:cs="Times New Roman"/>
          <w:color w:val="000000"/>
          <w:szCs w:val="24"/>
          <w:lang w:eastAsia="ru-RU" w:bidi="ru-RU"/>
        </w:rPr>
        <w:t>самообеспечению</w:t>
      </w:r>
      <w:proofErr w:type="spellEnd"/>
      <w:r w:rsidRPr="008C1B48">
        <w:rPr>
          <w:rFonts w:eastAsia="Arial Unicode MS" w:cs="Times New Roman"/>
          <w:color w:val="000000"/>
          <w:szCs w:val="24"/>
          <w:lang w:eastAsia="ru-RU" w:bidi="ru-RU"/>
        </w:rPr>
        <w:t xml:space="preserve">;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помощь в создании условий для свободного и разнообразного общения граждан между собой и с членами своих семей, представителями трудовых коллективов по месту прежней работы, друзьями.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5.3.2 Качество услуг по социально-психологической реабилитации включает в себя: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психодиагностику, в том числе компьютерную, и обследование личности граждан для определения и анализа психического состояния и индивидуальных особенностей их личности;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психологическое консультирование для оказания квалифицированной помощи в формировании адекватного отношения к своим физическим ограничениям, в правильном понимании и налаживании межличностных отношений, в том числе связанных со способами предупреждения и преодоления семейных конфликтов;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социально-психологический патронаж граждан для обеспечения своевременного выявления ситуаций психического дискомфорта, личностного или межличностного конфликта и других ситуаций, могущих усугубить сложившуюся трудную жизненную ситуацию, оказание необходимой в данный момент социально-психологической помощи;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психологическая коррекция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активное психологическое воздействие, направленное на преодоление или ослабление отклонений в психическом и эмоциональном состоянии и поведении граждан на основе создания оптимальных психологических возможностей и условий для реализации их личностного и интеллектуального потенциала в целях приведения указанных показателей в соответствие с возрастными нормами и требованиями социальной среды;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психологический тренинг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применение психотерапевтических, </w:t>
      </w:r>
      <w:proofErr w:type="spellStart"/>
      <w:r w:rsidRPr="008C1B48">
        <w:rPr>
          <w:rFonts w:eastAsia="Arial Unicode MS" w:cs="Times New Roman"/>
          <w:color w:val="000000"/>
          <w:szCs w:val="24"/>
          <w:lang w:eastAsia="ru-RU" w:bidi="ru-RU"/>
        </w:rPr>
        <w:t>психокоррекционных</w:t>
      </w:r>
      <w:proofErr w:type="spellEnd"/>
      <w:r w:rsidRPr="008C1B48">
        <w:rPr>
          <w:rFonts w:eastAsia="Arial Unicode MS" w:cs="Times New Roman"/>
          <w:color w:val="000000"/>
          <w:szCs w:val="24"/>
          <w:lang w:eastAsia="ru-RU" w:bidi="ru-RU"/>
        </w:rPr>
        <w:t xml:space="preserve"> методов, направленных на развитие или формирование отдельных психических функций, умений, навыков и качеств личности, ослабленных в силу возрастных изменений или особенностей социальной среды, но необходимых для успешной самореализации личности в различных видах возможной деятельности;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w:t>
      </w:r>
      <w:proofErr w:type="spellStart"/>
      <w:r w:rsidRPr="008C1B48">
        <w:rPr>
          <w:rFonts w:eastAsia="Arial Unicode MS" w:cs="Times New Roman"/>
          <w:color w:val="000000"/>
          <w:szCs w:val="24"/>
          <w:lang w:eastAsia="ru-RU" w:bidi="ru-RU"/>
        </w:rPr>
        <w:t>психопрофилактику</w:t>
      </w:r>
      <w:proofErr w:type="spellEnd"/>
      <w:r w:rsidRPr="008C1B48">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комплекс мероприятий, направленных на приобретение гражданами психологических знаний, формирование общей психологической культуры, своевременное предупреждение возможных психологических нарушений;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психогигиеническую работу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комплекс мероприятий, направленных на создание условий для полноценного психологического функционирования личности (устранение или снижение факторов психологического дискомфорта на возможном рабочем месте, в </w:t>
      </w:r>
      <w:r w:rsidRPr="008C1B48">
        <w:rPr>
          <w:rFonts w:eastAsia="Arial Unicode MS" w:cs="Times New Roman"/>
          <w:color w:val="000000"/>
          <w:szCs w:val="24"/>
          <w:lang w:eastAsia="ru-RU" w:bidi="ru-RU"/>
        </w:rPr>
        <w:lastRenderedPageBreak/>
        <w:t>семье и других социальных группах, в которые включен клиент);</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психотерапию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применение комплекса лечебных воздействий на психику, организм и поведение граждан психологическими методами, обеспечивающими оказание профессиональной психологической помощи по смягчению или ликвидации психических, нервных и психосоматических расстрой</w:t>
      </w:r>
      <w:proofErr w:type="gramStart"/>
      <w:r w:rsidRPr="008C1B48">
        <w:rPr>
          <w:rFonts w:eastAsia="Arial Unicode MS" w:cs="Times New Roman"/>
          <w:color w:val="000000"/>
          <w:szCs w:val="24"/>
          <w:lang w:eastAsia="ru-RU" w:bidi="ru-RU"/>
        </w:rPr>
        <w:t>ств гр</w:t>
      </w:r>
      <w:proofErr w:type="gramEnd"/>
      <w:r w:rsidRPr="008C1B48">
        <w:rPr>
          <w:rFonts w:eastAsia="Arial Unicode MS" w:cs="Times New Roman"/>
          <w:color w:val="000000"/>
          <w:szCs w:val="24"/>
          <w:lang w:eastAsia="ru-RU" w:bidi="ru-RU"/>
        </w:rPr>
        <w:t xml:space="preserve">аждан;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тренинг на стрессоустойчивость;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биоэнергетический тренинг;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тренинг методом биологической обратной связи (БОС);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энергоинформационную терапию (музыкотерапию, ароматерапию);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индивидуальную терапию по работе с алкогольной, никотиновой зависимостью, </w:t>
      </w:r>
      <w:proofErr w:type="spellStart"/>
      <w:r w:rsidRPr="008C1B48">
        <w:rPr>
          <w:rFonts w:eastAsia="Arial Unicode MS" w:cs="Times New Roman"/>
          <w:color w:val="000000"/>
          <w:szCs w:val="24"/>
          <w:lang w:eastAsia="ru-RU" w:bidi="ru-RU"/>
        </w:rPr>
        <w:t>игроманией</w:t>
      </w:r>
      <w:proofErr w:type="spellEnd"/>
      <w:r w:rsidRPr="008C1B48">
        <w:rPr>
          <w:rFonts w:eastAsia="Arial Unicode MS" w:cs="Times New Roman"/>
          <w:color w:val="000000"/>
          <w:szCs w:val="24"/>
          <w:lang w:eastAsia="ru-RU" w:bidi="ru-RU"/>
        </w:rPr>
        <w:t xml:space="preserve">;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фитотерапию;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коррекцию психоэмоциональных нарушений с помощью </w:t>
      </w:r>
      <w:proofErr w:type="gramStart"/>
      <w:r w:rsidRPr="008C1B48">
        <w:rPr>
          <w:rFonts w:eastAsia="Arial Unicode MS" w:cs="Times New Roman"/>
          <w:color w:val="000000"/>
          <w:szCs w:val="24"/>
          <w:lang w:eastAsia="ru-RU" w:bidi="ru-RU"/>
        </w:rPr>
        <w:t>БОС</w:t>
      </w:r>
      <w:proofErr w:type="gramEnd"/>
      <w:r w:rsidRPr="008C1B48">
        <w:rPr>
          <w:rFonts w:eastAsia="Arial Unicode MS" w:cs="Times New Roman"/>
          <w:color w:val="000000"/>
          <w:szCs w:val="24"/>
          <w:lang w:eastAsia="ru-RU" w:bidi="ru-RU"/>
        </w:rPr>
        <w:t xml:space="preserve">;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коррекцию речевых нарушений (в том </w:t>
      </w:r>
      <w:proofErr w:type="gramStart"/>
      <w:r w:rsidRPr="008C1B48">
        <w:rPr>
          <w:rFonts w:eastAsia="Arial Unicode MS" w:cs="Times New Roman"/>
          <w:color w:val="000000"/>
          <w:szCs w:val="24"/>
          <w:lang w:eastAsia="ru-RU" w:bidi="ru-RU"/>
        </w:rPr>
        <w:t>числе</w:t>
      </w:r>
      <w:proofErr w:type="gramEnd"/>
      <w:r w:rsidRPr="008C1B48">
        <w:rPr>
          <w:rFonts w:eastAsia="Arial Unicode MS" w:cs="Times New Roman"/>
          <w:color w:val="000000"/>
          <w:szCs w:val="24"/>
          <w:lang w:eastAsia="ru-RU" w:bidi="ru-RU"/>
        </w:rPr>
        <w:t xml:space="preserve"> с помощью БОС);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электросон;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создание условий для здоровой активной старости и благоприятного морально-психологического самочувствия граждан, продуктивной адаптации их к смене социального статуса;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содействие в решении жизненных проблем пожилых людей, их обучение методам </w:t>
      </w:r>
      <w:proofErr w:type="spellStart"/>
      <w:r w:rsidRPr="008C1B48">
        <w:rPr>
          <w:rFonts w:eastAsia="Arial Unicode MS" w:cs="Times New Roman"/>
          <w:color w:val="000000"/>
          <w:szCs w:val="24"/>
          <w:lang w:eastAsia="ru-RU" w:bidi="ru-RU"/>
        </w:rPr>
        <w:t>самообеспечения</w:t>
      </w:r>
      <w:proofErr w:type="spellEnd"/>
      <w:r w:rsidRPr="008C1B48">
        <w:rPr>
          <w:rFonts w:eastAsia="Arial Unicode MS" w:cs="Times New Roman"/>
          <w:color w:val="000000"/>
          <w:szCs w:val="24"/>
          <w:lang w:eastAsia="ru-RU" w:bidi="ru-RU"/>
        </w:rPr>
        <w:t xml:space="preserve"> и взаимопомощи в целях борьбы с депрессивным состоянием, чувством социального одиночества;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организацию выступлений граждан с воспоминаниями для стимулирования их памяти и независимого мышления, поддержки чувства собственного достоинства, возможности обмена опытом, более тесному и открытому общению;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культивирование у граждан положительных эмоций (чувства благодарности, радости, веселья, любви) для предотвращения или устранения психических срывов, сохранения здоровья и продления жизни.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5.3.3 Качество услуг по социокультурной реабилитации включает в себя: </w:t>
      </w:r>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8C1B48">
        <w:rPr>
          <w:rFonts w:eastAsia="Arial Unicode MS" w:cs="Times New Roman"/>
          <w:color w:val="000000"/>
          <w:szCs w:val="24"/>
          <w:lang w:eastAsia="ru-RU" w:bidi="ru-RU"/>
        </w:rPr>
        <w:t>- организацию досуга для удовлетворения духовных и физических потребностей граждан, расширения их культурного и общего кругозора: посещение театров, кинотеатров, музеев, выставок, выезды на природу, празднование юбилеев, дней рождения, государственных и религиозных</w:t>
      </w:r>
      <w:r w:rsidR="006A0133">
        <w:rPr>
          <w:rFonts w:eastAsia="Arial Unicode MS" w:cs="Times New Roman"/>
          <w:color w:val="000000"/>
          <w:szCs w:val="24"/>
          <w:lang w:eastAsia="ru-RU" w:bidi="ru-RU"/>
        </w:rPr>
        <w:t xml:space="preserve"> </w:t>
      </w:r>
      <w:r w:rsidRPr="008C1B48">
        <w:rPr>
          <w:rFonts w:eastAsia="Arial Unicode MS" w:cs="Times New Roman"/>
          <w:color w:val="000000"/>
          <w:szCs w:val="24"/>
          <w:lang w:eastAsia="ru-RU" w:bidi="ru-RU"/>
        </w:rPr>
        <w:t xml:space="preserve">праздников, обсуждение прочитанных книг, просмотренных фильмов, спектаклей, организацию работы кружков художественной самодеятельности, театральных кружков, реализацию образовательных программ по историческим, краеведческим, политическим, искусствоведческим и другим вопросам; </w:t>
      </w:r>
      <w:proofErr w:type="gramEnd"/>
    </w:p>
    <w:p w:rsidR="006A0133"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разработку и реализацию </w:t>
      </w:r>
      <w:proofErr w:type="spellStart"/>
      <w:r w:rsidRPr="008C1B48">
        <w:rPr>
          <w:rFonts w:eastAsia="Arial Unicode MS" w:cs="Times New Roman"/>
          <w:color w:val="000000"/>
          <w:szCs w:val="24"/>
          <w:lang w:eastAsia="ru-RU" w:bidi="ru-RU"/>
        </w:rPr>
        <w:t>разнопрофильных</w:t>
      </w:r>
      <w:proofErr w:type="spellEnd"/>
      <w:r w:rsidRPr="008C1B48">
        <w:rPr>
          <w:rFonts w:eastAsia="Arial Unicode MS" w:cs="Times New Roman"/>
          <w:color w:val="000000"/>
          <w:szCs w:val="24"/>
          <w:lang w:eastAsia="ru-RU" w:bidi="ru-RU"/>
        </w:rPr>
        <w:t xml:space="preserve"> досуговых программ (информационн</w:t>
      </w:r>
      <w:proofErr w:type="gramStart"/>
      <w:r w:rsidRPr="008C1B48">
        <w:rPr>
          <w:rFonts w:eastAsia="Arial Unicode MS" w:cs="Times New Roman"/>
          <w:color w:val="000000"/>
          <w:szCs w:val="24"/>
          <w:lang w:eastAsia="ru-RU" w:bidi="ru-RU"/>
        </w:rPr>
        <w:t>о-</w:t>
      </w:r>
      <w:proofErr w:type="gramEnd"/>
      <w:r w:rsidRPr="008C1B48">
        <w:rPr>
          <w:rFonts w:eastAsia="Arial Unicode MS" w:cs="Times New Roman"/>
          <w:color w:val="000000"/>
          <w:szCs w:val="24"/>
          <w:lang w:eastAsia="ru-RU" w:bidi="ru-RU"/>
        </w:rPr>
        <w:t xml:space="preserve"> образовательных, развивающих, оздоровительно-развлекательных и других), способствующих удовлетворению потребностей граждан в широком социальном общении, самореализации и самоутверждении, развитии творческой инициативы;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обеспечение граждан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клиентов стационарных реабилитационных организаций книгами, журналами, газетами и содействие в обеспечении клиентов, обслуживаемых в полустационарных организациях и на дому;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оказание помощи гражданам в овладении компьютерной грамотностью, открывающей доступ к рабочим местам и служащей сокращению информационного разрыва между поколениями;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организацию работы клубов общения, использующих все технологии социокультурной реабилитации (приобщение к ценностям культуры, участие в культурно-досуговых и культурно-массовых мероприятиях и т. д.);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привлечение граждан-добровольцев к проведению уроков мужества в школах, индивидуальной работы с трудными детьми, испытывающими затруднения в учебе, </w:t>
      </w:r>
      <w:r w:rsidRPr="008C1B48">
        <w:rPr>
          <w:rFonts w:eastAsia="Arial Unicode MS" w:cs="Times New Roman"/>
          <w:color w:val="000000"/>
          <w:szCs w:val="24"/>
          <w:lang w:eastAsia="ru-RU" w:bidi="ru-RU"/>
        </w:rPr>
        <w:lastRenderedPageBreak/>
        <w:t xml:space="preserve">молодежью с целью сохранения ощущения собственной компетентности и нужности.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5.3.4 Качество услуги физкультурно-оздоровительных мероприятий включает в себя: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разъяснение гражданам сущности и содержания физкультуры как части физической реабилитации, направленной на формирование или совершенствование необходимых навыков, физических качеств и способностей;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проведение контроля и оценку физического состояния граждан в период реализации программы физической реабилитации, физического восстановления или развития; </w:t>
      </w:r>
    </w:p>
    <w:p w:rsid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подбор и оптимизацию физической нагрузки, которая должна представлять комбинацию упражнений различной интенсивности, быстроты, силы, выносливости;</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определение и рекомендации гражданам вида и объема физических нагрузок, учитывающих особенности их физического состояния и физиологические механизмы воздействия физических нагрузок на </w:t>
      </w:r>
      <w:proofErr w:type="gramStart"/>
      <w:r w:rsidRPr="008C1B48">
        <w:rPr>
          <w:rFonts w:eastAsia="Arial Unicode MS" w:cs="Times New Roman"/>
          <w:color w:val="000000"/>
          <w:szCs w:val="24"/>
          <w:lang w:eastAsia="ru-RU" w:bidi="ru-RU"/>
        </w:rPr>
        <w:t>системы</w:t>
      </w:r>
      <w:proofErr w:type="gramEnd"/>
      <w:r w:rsidRPr="008C1B48">
        <w:rPr>
          <w:rFonts w:eastAsia="Arial Unicode MS" w:cs="Times New Roman"/>
          <w:color w:val="000000"/>
          <w:szCs w:val="24"/>
          <w:lang w:eastAsia="ru-RU" w:bidi="ru-RU"/>
        </w:rPr>
        <w:t xml:space="preserve"> и организм в целом;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выполнение гражданами под руководством обслуживающего персонала физических упражнений (ходьба, бег, плавание, езда на велосипеде, катание на лыжах, оздоровительная гимнастика и другие), адекватных их физическим возможностям, оказывающих тренировочное действие и повышающих реабилитационные возможности.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5.3.5 Качество услуг по социальной адаптации включает в себя: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обеспечение или содействие в обеспечении необходимыми реабилитационными средствами (ходунки, кресла-коляски, ортопедическая обувь, протезы, очки, слуховые аппараты и др.);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систематическую санитарно-просветительскую работу для формирования положительного отношения к активному образу жизни, заботы о сохранении здоровья, продления жизни;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индивидуальную психотерапевтическую помощь, направленную на формирование психологической установки на жизнь в новых условиях;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создание комфортных условий проживания (создание комфорта в жилых комнатах, адекватное расселение клиентов, организация бытовых комнат, благоустройство прилегающих территорий, оборудование молельных комнат и т. д.);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предоставление гражданам разносторонней информации о жизнедеятельности организации и событиях в стране и мире;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применение терапии занятостью для организации осмысленного досуга, установления межличностных отношений;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8C1B48">
        <w:rPr>
          <w:rFonts w:eastAsia="Arial Unicode MS" w:cs="Times New Roman"/>
          <w:color w:val="000000"/>
          <w:szCs w:val="24"/>
          <w:lang w:eastAsia="ru-RU" w:bidi="ru-RU"/>
        </w:rPr>
        <w:t xml:space="preserve">- организацию занятий по способностям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музыка, изобразительное искусство, литература, художественная самодеятельность </w:t>
      </w:r>
      <w:r>
        <w:rPr>
          <w:rFonts w:eastAsia="Arial Unicode MS" w:cs="Times New Roman"/>
          <w:color w:val="000000"/>
          <w:szCs w:val="24"/>
          <w:lang w:eastAsia="ru-RU" w:bidi="ru-RU"/>
        </w:rPr>
        <w:t>-</w:t>
      </w:r>
      <w:r w:rsidRPr="008C1B48">
        <w:rPr>
          <w:rFonts w:eastAsia="Arial Unicode MS" w:cs="Times New Roman"/>
          <w:color w:val="000000"/>
          <w:szCs w:val="24"/>
          <w:lang w:eastAsia="ru-RU" w:bidi="ru-RU"/>
        </w:rPr>
        <w:t xml:space="preserve"> или занятий прикладного характера (цветоводство, рукоделие и т. д.); </w:t>
      </w:r>
      <w:proofErr w:type="gramEnd"/>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оборудование кабинетов ЛФК и тренажерных залов, проведение мероприятий с клиентами;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организацию коллективных мероприятий развлекательно-познавательного характера (литературных вечеров, экскурсий, вечеров встреч и воспоминаний, празднований различных дат); </w:t>
      </w:r>
    </w:p>
    <w:p w:rsidR="008C1B48" w:rsidRPr="008C1B48"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организацию проведения выставок художественного творчества проживающих в организации граждан, шахматных и шашечных турниров и других мероприятий, где демонстрируются их достижения.</w:t>
      </w:r>
    </w:p>
    <w:p w:rsidR="00D11F17" w:rsidRDefault="00D11F17"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11F17" w:rsidRPr="00D11F17" w:rsidRDefault="008C1B48" w:rsidP="008C1B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D11F17">
        <w:rPr>
          <w:rFonts w:eastAsia="Arial Unicode MS" w:cs="Times New Roman"/>
          <w:b/>
          <w:color w:val="000000"/>
          <w:szCs w:val="24"/>
          <w:lang w:eastAsia="ru-RU" w:bidi="ru-RU"/>
        </w:rPr>
        <w:t xml:space="preserve">6 Социальные услуги </w:t>
      </w:r>
    </w:p>
    <w:p w:rsidR="00D11F17" w:rsidRDefault="00D11F17"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6.1 Услуги по социальной реабилитации граждан могут быть дополнены социальными услугами по </w:t>
      </w:r>
      <w:proofErr w:type="gramStart"/>
      <w:r w:rsidR="00C36EEE">
        <w:rPr>
          <w:rFonts w:eastAsia="Arial Unicode MS" w:cs="Times New Roman"/>
          <w:color w:val="000000"/>
          <w:szCs w:val="24"/>
          <w:lang w:val="kk-KZ" w:eastAsia="ru-RU" w:bidi="ru-RU"/>
        </w:rPr>
        <w:t>СТ</w:t>
      </w:r>
      <w:proofErr w:type="gramEnd"/>
      <w:r w:rsidR="00C36EEE">
        <w:rPr>
          <w:rFonts w:eastAsia="Arial Unicode MS" w:cs="Times New Roman"/>
          <w:color w:val="000000"/>
          <w:szCs w:val="24"/>
          <w:lang w:val="kk-KZ" w:eastAsia="ru-RU" w:bidi="ru-RU"/>
        </w:rPr>
        <w:t xml:space="preserve"> РК 3207</w:t>
      </w:r>
      <w:r w:rsidRPr="008C1B48">
        <w:rPr>
          <w:rFonts w:eastAsia="Arial Unicode MS" w:cs="Times New Roman"/>
          <w:color w:val="000000"/>
          <w:szCs w:val="24"/>
          <w:lang w:eastAsia="ru-RU" w:bidi="ru-RU"/>
        </w:rPr>
        <w:t xml:space="preserve">.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6.2 Социальные услуги предоставляются гражданам организацией социального </w:t>
      </w:r>
      <w:r w:rsidRPr="008C1B48">
        <w:rPr>
          <w:rFonts w:eastAsia="Arial Unicode MS" w:cs="Times New Roman"/>
          <w:color w:val="000000"/>
          <w:szCs w:val="24"/>
          <w:lang w:eastAsia="ru-RU" w:bidi="ru-RU"/>
        </w:rPr>
        <w:lastRenderedPageBreak/>
        <w:t>обслуживания в соответствии с [1] по оказанию им постоянной, периодической и разовой помощи, в том числе срочной помощи, в целях</w:t>
      </w:r>
      <w:r w:rsidR="00D11F17">
        <w:rPr>
          <w:rFonts w:eastAsia="Arial Unicode MS" w:cs="Times New Roman"/>
          <w:color w:val="000000"/>
          <w:szCs w:val="24"/>
          <w:lang w:eastAsia="ru-RU" w:bidi="ru-RU"/>
        </w:rPr>
        <w:t xml:space="preserve"> </w:t>
      </w:r>
      <w:r w:rsidRPr="008C1B48">
        <w:rPr>
          <w:rFonts w:eastAsia="Arial Unicode MS" w:cs="Times New Roman"/>
          <w:color w:val="000000"/>
          <w:szCs w:val="24"/>
          <w:lang w:eastAsia="ru-RU" w:bidi="ru-RU"/>
        </w:rPr>
        <w:t>улучшения условий их</w:t>
      </w:r>
      <w:r w:rsidR="00D11F17">
        <w:rPr>
          <w:rFonts w:eastAsia="Arial Unicode MS" w:cs="Times New Roman"/>
          <w:color w:val="000000"/>
          <w:szCs w:val="24"/>
          <w:lang w:eastAsia="ru-RU" w:bidi="ru-RU"/>
        </w:rPr>
        <w:t xml:space="preserve"> </w:t>
      </w:r>
      <w:r w:rsidRPr="008C1B48">
        <w:rPr>
          <w:rFonts w:eastAsia="Arial Unicode MS" w:cs="Times New Roman"/>
          <w:color w:val="000000"/>
          <w:szCs w:val="24"/>
          <w:lang w:eastAsia="ru-RU" w:bidi="ru-RU"/>
        </w:rPr>
        <w:t xml:space="preserve">жизнедеятельности и (или) расширения их возможностей самостоятельно обеспечивать свои основные жизненные потребности.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6.3 Социальные услуги в соответствии с [1] предоставляют гражданам следующих основных видов:</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социально-бытовые, направленные на поддержание жизнедеятельности получателей социальных услуг в быту;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 </w:t>
      </w:r>
    </w:p>
    <w:p w:rsidR="00D11F17"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 </w:t>
      </w:r>
    </w:p>
    <w:p w:rsidR="008C1B48" w:rsidRPr="008C1B48" w:rsidRDefault="008C1B48" w:rsidP="008C1B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социально-трудовые, направленные на оказание помощи в трудоустройстве и в решении других проблем, связанных с трудовой адаптацией;</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услуги в целях повышения коммуникативного потенциала получателей социальных услуг, имеющих ограничения жизнедеятельности, в том числе детей-инвалидов; </w:t>
      </w:r>
    </w:p>
    <w:p w:rsidR="00D11F17"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 срочные социальные услуги. </w:t>
      </w:r>
    </w:p>
    <w:p w:rsidR="008C1B48" w:rsidRPr="008C1B48" w:rsidRDefault="008C1B48"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8C1B48">
        <w:rPr>
          <w:rFonts w:eastAsia="Arial Unicode MS" w:cs="Times New Roman"/>
          <w:color w:val="000000"/>
          <w:szCs w:val="24"/>
          <w:lang w:eastAsia="ru-RU" w:bidi="ru-RU"/>
        </w:rPr>
        <w:t xml:space="preserve">6.4 Требования к качеству социальных услуг по </w:t>
      </w:r>
      <w:proofErr w:type="gramStart"/>
      <w:r w:rsidR="00C36EEE">
        <w:rPr>
          <w:rFonts w:eastAsia="Arial Unicode MS" w:cs="Times New Roman"/>
          <w:color w:val="000000"/>
          <w:szCs w:val="24"/>
          <w:lang w:val="kk-KZ" w:eastAsia="ru-RU" w:bidi="ru-RU"/>
        </w:rPr>
        <w:t>СТ</w:t>
      </w:r>
      <w:proofErr w:type="gramEnd"/>
      <w:r w:rsidR="00C36EEE">
        <w:rPr>
          <w:rFonts w:eastAsia="Arial Unicode MS" w:cs="Times New Roman"/>
          <w:color w:val="000000"/>
          <w:szCs w:val="24"/>
          <w:lang w:val="kk-KZ" w:eastAsia="ru-RU" w:bidi="ru-RU"/>
        </w:rPr>
        <w:t xml:space="preserve"> РК </w:t>
      </w:r>
      <w:r w:rsidRPr="008C1B48">
        <w:rPr>
          <w:rFonts w:eastAsia="Arial Unicode MS" w:cs="Times New Roman"/>
          <w:color w:val="000000"/>
          <w:szCs w:val="24"/>
          <w:lang w:eastAsia="ru-RU" w:bidi="ru-RU"/>
        </w:rPr>
        <w:t>ГОСТ Р 52</w:t>
      </w:r>
      <w:r w:rsidR="00C36EEE">
        <w:rPr>
          <w:rFonts w:eastAsia="Arial Unicode MS" w:cs="Times New Roman"/>
          <w:color w:val="000000"/>
          <w:szCs w:val="24"/>
          <w:lang w:val="kk-KZ" w:eastAsia="ru-RU" w:bidi="ru-RU"/>
        </w:rPr>
        <w:t>496</w:t>
      </w:r>
      <w:r w:rsidRPr="008C1B48">
        <w:rPr>
          <w:rFonts w:eastAsia="Arial Unicode MS" w:cs="Times New Roman"/>
          <w:color w:val="000000"/>
          <w:szCs w:val="24"/>
          <w:lang w:eastAsia="ru-RU" w:bidi="ru-RU"/>
        </w:rPr>
        <w:t>.</w:t>
      </w:r>
    </w:p>
    <w:p w:rsidR="00D92F92" w:rsidRDefault="00D92F92" w:rsidP="001546E2">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p>
    <w:p w:rsidR="00E464E6" w:rsidRDefault="00E464E6"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E464E6" w:rsidRDefault="00E464E6"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E464E6" w:rsidRPr="00E464E6" w:rsidRDefault="00E464E6" w:rsidP="00E464E6">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EC72FF" w:rsidRPr="00E464E6" w:rsidRDefault="00EC72FF" w:rsidP="00E464E6">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EC72FF" w:rsidRPr="00E464E6" w:rsidRDefault="00EC72FF" w:rsidP="00E464E6">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36EEE" w:rsidRPr="00C36EEE" w:rsidRDefault="00C36EEE" w:rsidP="00E464E6">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90322E"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17329" w:rsidRPr="00C17329" w:rsidRDefault="00C17329" w:rsidP="00C17329">
      <w:pPr>
        <w:widowControl w:val="0"/>
        <w:autoSpaceDE w:val="0"/>
        <w:autoSpaceDN w:val="0"/>
        <w:adjustRightInd w:val="0"/>
        <w:spacing w:line="240" w:lineRule="auto"/>
        <w:jc w:val="center"/>
        <w:rPr>
          <w:rFonts w:eastAsia="Arial Unicode MS" w:cs="Times New Roman"/>
          <w:b/>
          <w:color w:val="000000"/>
          <w:szCs w:val="24"/>
          <w:lang w:eastAsia="ru-RU" w:bidi="ru-RU"/>
        </w:rPr>
      </w:pPr>
      <w:r w:rsidRPr="00C17329">
        <w:rPr>
          <w:rFonts w:eastAsia="Arial Unicode MS" w:cs="Times New Roman"/>
          <w:b/>
          <w:color w:val="000000"/>
          <w:szCs w:val="24"/>
          <w:lang w:eastAsia="ru-RU" w:bidi="ru-RU"/>
        </w:rPr>
        <w:lastRenderedPageBreak/>
        <w:t>Библиография</w:t>
      </w:r>
    </w:p>
    <w:p w:rsidR="00C17329" w:rsidRDefault="00C17329" w:rsidP="00C17329">
      <w:pPr>
        <w:widowControl w:val="0"/>
        <w:autoSpaceDE w:val="0"/>
        <w:autoSpaceDN w:val="0"/>
        <w:adjustRightInd w:val="0"/>
        <w:spacing w:line="240" w:lineRule="auto"/>
        <w:jc w:val="center"/>
        <w:rPr>
          <w:rFonts w:eastAsia="Arial Unicode MS" w:cs="Times New Roman"/>
          <w:color w:val="000000"/>
          <w:szCs w:val="24"/>
          <w:lang w:eastAsia="ru-RU" w:bidi="ru-RU"/>
        </w:rPr>
      </w:pPr>
    </w:p>
    <w:p w:rsidR="00212AAE" w:rsidRPr="00B70C7E" w:rsidRDefault="008C1B48" w:rsidP="00212AAE">
      <w:pPr>
        <w:ind w:firstLine="567"/>
        <w:jc w:val="both"/>
      </w:pPr>
      <w:r w:rsidRPr="00212AAE">
        <w:rPr>
          <w:rFonts w:eastAsia="Arial Unicode MS" w:cs="Times New Roman"/>
          <w:color w:val="000000"/>
          <w:szCs w:val="24"/>
          <w:lang w:eastAsia="ru-RU" w:bidi="ru-RU"/>
        </w:rPr>
        <w:t xml:space="preserve">[1] </w:t>
      </w:r>
      <w:r w:rsidR="00212AAE" w:rsidRPr="00212AAE">
        <w:t>Закон</w:t>
      </w:r>
      <w:r w:rsidR="00212AAE" w:rsidRPr="00B70C7E">
        <w:t xml:space="preserve"> Республики Казахстан от 29 декабря 2008 года № 114-IV «О специальных социальных услугах»</w:t>
      </w:r>
      <w:r w:rsidR="00212AAE">
        <w:t>.</w:t>
      </w:r>
      <w:r w:rsidR="00212AAE" w:rsidRPr="00B70C7E">
        <w:t xml:space="preserve"> </w:t>
      </w:r>
    </w:p>
    <w:p w:rsidR="00D11F17" w:rsidRPr="0075720B" w:rsidRDefault="00D11F17" w:rsidP="00D11F17">
      <w:pPr>
        <w:widowControl w:val="0"/>
        <w:autoSpaceDE w:val="0"/>
        <w:autoSpaceDN w:val="0"/>
        <w:adjustRightInd w:val="0"/>
        <w:spacing w:line="240" w:lineRule="auto"/>
        <w:ind w:firstLine="567"/>
        <w:jc w:val="both"/>
        <w:rPr>
          <w:rFonts w:eastAsia="Arial Unicode MS" w:cs="Times New Roman"/>
          <w:color w:val="000000"/>
          <w:szCs w:val="24"/>
          <w:highlight w:val="yellow"/>
          <w:lang w:eastAsia="ru-RU"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Default="00D63D34"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bidi="ru-RU"/>
        </w:rPr>
      </w:pPr>
    </w:p>
    <w:p w:rsidR="001C0EE6" w:rsidRDefault="001C0EE6"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Default="00C36EEE" w:rsidP="00F76D48">
      <w:pPr>
        <w:spacing w:line="240" w:lineRule="auto"/>
        <w:jc w:val="center"/>
        <w:rPr>
          <w:rFonts w:cs="Times New Roman"/>
          <w:bCs/>
          <w:szCs w:val="24"/>
          <w:lang w:val="kk-KZ" w:bidi="ru-RU"/>
        </w:rPr>
      </w:pPr>
    </w:p>
    <w:p w:rsidR="00C36EEE" w:rsidRPr="00C36EEE" w:rsidRDefault="00C36EEE" w:rsidP="00F76D48">
      <w:pPr>
        <w:spacing w:line="240" w:lineRule="auto"/>
        <w:jc w:val="center"/>
        <w:rPr>
          <w:rFonts w:cs="Times New Roman"/>
          <w:bCs/>
          <w:szCs w:val="24"/>
          <w:lang w:val="kk-KZ" w:bidi="ru-RU"/>
        </w:rPr>
      </w:pPr>
    </w:p>
    <w:p w:rsidR="001C0EE6" w:rsidRPr="00F76D48" w:rsidRDefault="001C0EE6"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5D6A80" w:rsidRPr="00F76D48" w:rsidRDefault="005D6A80" w:rsidP="00F76D48">
      <w:pPr>
        <w:spacing w:line="240" w:lineRule="auto"/>
        <w:jc w:val="both"/>
        <w:rPr>
          <w:rFonts w:cs="Times New Roman"/>
          <w:bCs/>
          <w:szCs w:val="24"/>
          <w:lang w:bidi="ru-RU"/>
        </w:rPr>
      </w:pPr>
    </w:p>
    <w:p w:rsidR="005D6A80" w:rsidRPr="00F76D48" w:rsidRDefault="005D6A80" w:rsidP="00F76D4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F76D48" w:rsidTr="00CD063E">
        <w:tc>
          <w:tcPr>
            <w:tcW w:w="9570" w:type="dxa"/>
            <w:tcBorders>
              <w:top w:val="nil"/>
              <w:bottom w:val="nil"/>
            </w:tcBorders>
            <w:shd w:val="clear" w:color="auto" w:fill="auto"/>
          </w:tcPr>
          <w:p w:rsidR="005D6A80" w:rsidRPr="00F76D48" w:rsidRDefault="005D6A80" w:rsidP="00C36EEE">
            <w:pPr>
              <w:spacing w:line="240" w:lineRule="auto"/>
              <w:ind w:firstLine="567"/>
              <w:jc w:val="right"/>
              <w:rPr>
                <w:rFonts w:cs="Times New Roman"/>
                <w:szCs w:val="24"/>
              </w:rPr>
            </w:pPr>
            <w:r w:rsidRPr="00F76D48">
              <w:rPr>
                <w:rFonts w:cs="Times New Roman"/>
                <w:b/>
                <w:spacing w:val="1"/>
                <w:szCs w:val="24"/>
              </w:rPr>
              <w:t>МКС</w:t>
            </w:r>
            <w:r w:rsidRPr="00F76D48">
              <w:rPr>
                <w:rFonts w:cs="Times New Roman"/>
                <w:b/>
                <w:szCs w:val="24"/>
              </w:rPr>
              <w:t xml:space="preserve"> </w:t>
            </w:r>
            <w:r w:rsidR="00410514" w:rsidRPr="00410514">
              <w:rPr>
                <w:rFonts w:cs="Times New Roman"/>
                <w:b/>
                <w:szCs w:val="24"/>
              </w:rPr>
              <w:t>03.</w:t>
            </w:r>
            <w:r w:rsidR="00E87BD4">
              <w:rPr>
                <w:rFonts w:cs="Times New Roman"/>
                <w:b/>
                <w:szCs w:val="24"/>
              </w:rPr>
              <w:t>080</w:t>
            </w:r>
            <w:r w:rsidR="00410514" w:rsidRPr="00410514">
              <w:rPr>
                <w:rFonts w:cs="Times New Roman"/>
                <w:b/>
                <w:szCs w:val="24"/>
              </w:rPr>
              <w:t>.</w:t>
            </w:r>
            <w:r w:rsidR="00E87BD4">
              <w:rPr>
                <w:rFonts w:cs="Times New Roman"/>
                <w:b/>
                <w:szCs w:val="24"/>
              </w:rPr>
              <w:t>3</w:t>
            </w:r>
            <w:r w:rsidR="00410514" w:rsidRPr="00410514">
              <w:rPr>
                <w:rFonts w:cs="Times New Roman"/>
                <w:b/>
                <w:szCs w:val="24"/>
              </w:rPr>
              <w:t>0</w:t>
            </w:r>
          </w:p>
          <w:p w:rsidR="005D6A80" w:rsidRPr="00F76D48" w:rsidRDefault="005D6A80" w:rsidP="00F76D48">
            <w:pPr>
              <w:spacing w:line="240" w:lineRule="auto"/>
              <w:ind w:firstLine="567"/>
              <w:rPr>
                <w:rFonts w:cs="Times New Roman"/>
                <w:szCs w:val="24"/>
              </w:rPr>
            </w:pPr>
          </w:p>
          <w:p w:rsidR="005D6A80" w:rsidRPr="00410514" w:rsidRDefault="005D6A80" w:rsidP="00410514">
            <w:pPr>
              <w:spacing w:line="240" w:lineRule="auto"/>
              <w:ind w:firstLine="567"/>
              <w:jc w:val="both"/>
              <w:rPr>
                <w:rFonts w:cs="Times New Roman"/>
                <w:spacing w:val="1"/>
                <w:szCs w:val="24"/>
              </w:rPr>
            </w:pPr>
            <w:r w:rsidRPr="00F76D48">
              <w:rPr>
                <w:rFonts w:cs="Times New Roman"/>
                <w:b/>
                <w:spacing w:val="1"/>
                <w:szCs w:val="24"/>
              </w:rPr>
              <w:t>Ключевые слова:</w:t>
            </w:r>
            <w:r w:rsidRPr="00F76D48">
              <w:rPr>
                <w:rFonts w:cs="Times New Roman"/>
                <w:spacing w:val="1"/>
                <w:szCs w:val="24"/>
              </w:rPr>
              <w:t xml:space="preserve"> </w:t>
            </w:r>
            <w:r w:rsidR="008C1B48" w:rsidRPr="008C1B48">
              <w:rPr>
                <w:rFonts w:cs="Times New Roman"/>
                <w:spacing w:val="1"/>
                <w:szCs w:val="24"/>
              </w:rPr>
              <w:t>реабилитация, медицинская реабилитация, профессионально-трудовая реабилитация, социальная реабилитация, граждане пожилого возраста</w:t>
            </w:r>
          </w:p>
        </w:tc>
      </w:tr>
      <w:tr w:rsidR="005D6A80" w:rsidRPr="00F76D48" w:rsidTr="00CD063E">
        <w:tc>
          <w:tcPr>
            <w:tcW w:w="9570" w:type="dxa"/>
            <w:tcBorders>
              <w:top w:val="nil"/>
              <w:bottom w:val="single" w:sz="4" w:space="0" w:color="auto"/>
            </w:tcBorders>
            <w:shd w:val="clear" w:color="auto" w:fill="auto"/>
          </w:tcPr>
          <w:p w:rsidR="005D6A80" w:rsidRPr="00F76D48" w:rsidRDefault="00DC45A0" w:rsidP="00DC45A0">
            <w:pPr>
              <w:spacing w:line="240" w:lineRule="auto"/>
              <w:ind w:firstLine="567"/>
              <w:jc w:val="both"/>
              <w:rPr>
                <w:rFonts w:cs="Times New Roman"/>
                <w:b/>
                <w:spacing w:val="-2"/>
                <w:szCs w:val="24"/>
              </w:rPr>
            </w:pPr>
            <w:r>
              <w:rPr>
                <w:rFonts w:cs="Times New Roman"/>
                <w:b/>
                <w:spacing w:val="-2"/>
                <w:szCs w:val="24"/>
              </w:rPr>
              <w:t xml:space="preserve">                              </w:t>
            </w:r>
          </w:p>
        </w:tc>
      </w:tr>
    </w:tbl>
    <w:p w:rsidR="008C1B48" w:rsidRPr="00F76D48" w:rsidRDefault="008C1B48" w:rsidP="008C1B48">
      <w:pPr>
        <w:pBdr>
          <w:top w:val="single" w:sz="4" w:space="1" w:color="auto"/>
        </w:pBdr>
        <w:spacing w:line="240" w:lineRule="auto"/>
        <w:jc w:val="both"/>
        <w:rPr>
          <w:rFonts w:cs="Times New Roman"/>
          <w:bCs/>
          <w:szCs w:val="24"/>
          <w:lang w:bidi="ru-RU"/>
        </w:rPr>
      </w:pPr>
      <w:bookmarkStart w:id="1" w:name="_GoBack"/>
      <w:bookmarkEnd w:id="1"/>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C1B48" w:rsidRPr="00F76D48" w:rsidTr="005350A8">
        <w:tc>
          <w:tcPr>
            <w:tcW w:w="9570" w:type="dxa"/>
            <w:tcBorders>
              <w:top w:val="nil"/>
              <w:bottom w:val="nil"/>
            </w:tcBorders>
            <w:shd w:val="clear" w:color="auto" w:fill="auto"/>
          </w:tcPr>
          <w:p w:rsidR="008C1B48" w:rsidRPr="00F76D48" w:rsidRDefault="008C1B48" w:rsidP="00C36EEE">
            <w:pPr>
              <w:spacing w:line="240" w:lineRule="auto"/>
              <w:ind w:firstLine="567"/>
              <w:jc w:val="right"/>
              <w:rPr>
                <w:rFonts w:cs="Times New Roman"/>
                <w:szCs w:val="24"/>
              </w:rPr>
            </w:pPr>
            <w:r w:rsidRPr="00F76D48">
              <w:rPr>
                <w:rFonts w:cs="Times New Roman"/>
                <w:b/>
                <w:spacing w:val="1"/>
                <w:szCs w:val="24"/>
              </w:rPr>
              <w:t>МКС</w:t>
            </w:r>
            <w:r w:rsidRPr="00F76D48">
              <w:rPr>
                <w:rFonts w:cs="Times New Roman"/>
                <w:b/>
                <w:szCs w:val="24"/>
              </w:rPr>
              <w:t xml:space="preserve"> </w:t>
            </w:r>
            <w:r w:rsidRPr="00410514">
              <w:rPr>
                <w:rFonts w:cs="Times New Roman"/>
                <w:b/>
                <w:szCs w:val="24"/>
              </w:rPr>
              <w:t>03.</w:t>
            </w:r>
            <w:r>
              <w:rPr>
                <w:rFonts w:cs="Times New Roman"/>
                <w:b/>
                <w:szCs w:val="24"/>
              </w:rPr>
              <w:t>080</w:t>
            </w:r>
            <w:r w:rsidRPr="00410514">
              <w:rPr>
                <w:rFonts w:cs="Times New Roman"/>
                <w:b/>
                <w:szCs w:val="24"/>
              </w:rPr>
              <w:t>.</w:t>
            </w:r>
            <w:r>
              <w:rPr>
                <w:rFonts w:cs="Times New Roman"/>
                <w:b/>
                <w:szCs w:val="24"/>
              </w:rPr>
              <w:t>3</w:t>
            </w:r>
            <w:r w:rsidRPr="00410514">
              <w:rPr>
                <w:rFonts w:cs="Times New Roman"/>
                <w:b/>
                <w:szCs w:val="24"/>
              </w:rPr>
              <w:t>0</w:t>
            </w:r>
          </w:p>
          <w:p w:rsidR="008C1B48" w:rsidRPr="00F76D48" w:rsidRDefault="008C1B48" w:rsidP="005350A8">
            <w:pPr>
              <w:spacing w:line="240" w:lineRule="auto"/>
              <w:ind w:firstLine="567"/>
              <w:rPr>
                <w:rFonts w:cs="Times New Roman"/>
                <w:szCs w:val="24"/>
              </w:rPr>
            </w:pPr>
          </w:p>
          <w:p w:rsidR="008C1B48" w:rsidRPr="00410514" w:rsidRDefault="008C1B48" w:rsidP="005350A8">
            <w:pPr>
              <w:spacing w:line="240" w:lineRule="auto"/>
              <w:ind w:firstLine="567"/>
              <w:jc w:val="both"/>
              <w:rPr>
                <w:rFonts w:cs="Times New Roman"/>
                <w:spacing w:val="1"/>
                <w:szCs w:val="24"/>
              </w:rPr>
            </w:pPr>
            <w:r w:rsidRPr="00F76D48">
              <w:rPr>
                <w:rFonts w:cs="Times New Roman"/>
                <w:b/>
                <w:spacing w:val="1"/>
                <w:szCs w:val="24"/>
              </w:rPr>
              <w:t>Ключевые слова:</w:t>
            </w:r>
            <w:r w:rsidRPr="00F76D48">
              <w:rPr>
                <w:rFonts w:cs="Times New Roman"/>
                <w:spacing w:val="1"/>
                <w:szCs w:val="24"/>
              </w:rPr>
              <w:t xml:space="preserve"> </w:t>
            </w:r>
            <w:r w:rsidRPr="008C1B48">
              <w:rPr>
                <w:rFonts w:cs="Times New Roman"/>
                <w:spacing w:val="1"/>
                <w:szCs w:val="24"/>
              </w:rPr>
              <w:t>реабилитация, медицинская реабилитация, профессионально-трудовая реабилитация, социальная реабилитация, граждане пожилого возраста</w:t>
            </w:r>
          </w:p>
        </w:tc>
      </w:tr>
      <w:tr w:rsidR="008C1B48" w:rsidRPr="00F76D48" w:rsidTr="005350A8">
        <w:tc>
          <w:tcPr>
            <w:tcW w:w="9570" w:type="dxa"/>
            <w:tcBorders>
              <w:top w:val="nil"/>
              <w:bottom w:val="single" w:sz="4" w:space="0" w:color="auto"/>
            </w:tcBorders>
            <w:shd w:val="clear" w:color="auto" w:fill="auto"/>
          </w:tcPr>
          <w:p w:rsidR="008C1B48" w:rsidRPr="00F76D48" w:rsidRDefault="008C1B48" w:rsidP="005350A8">
            <w:pPr>
              <w:spacing w:line="240" w:lineRule="auto"/>
              <w:ind w:firstLine="567"/>
              <w:jc w:val="both"/>
              <w:rPr>
                <w:rFonts w:cs="Times New Roman"/>
                <w:b/>
                <w:spacing w:val="-2"/>
                <w:szCs w:val="24"/>
              </w:rPr>
            </w:pPr>
            <w:r>
              <w:rPr>
                <w:rFonts w:cs="Times New Roman"/>
                <w:b/>
                <w:spacing w:val="-2"/>
                <w:szCs w:val="24"/>
              </w:rPr>
              <w:t xml:space="preserve">                              </w:t>
            </w:r>
          </w:p>
        </w:tc>
      </w:tr>
    </w:tbl>
    <w:p w:rsidR="008C1B48" w:rsidRDefault="008C1B48" w:rsidP="008C1B48">
      <w:pPr>
        <w:spacing w:line="240" w:lineRule="auto"/>
        <w:jc w:val="both"/>
        <w:rPr>
          <w:rFonts w:cs="Times New Roman"/>
          <w:bCs/>
          <w:szCs w:val="24"/>
          <w:lang w:bidi="ru-RU"/>
        </w:rPr>
      </w:pPr>
    </w:p>
    <w:p w:rsidR="008C1B48" w:rsidRDefault="008C1B48" w:rsidP="00410514">
      <w:pPr>
        <w:spacing w:line="240" w:lineRule="auto"/>
        <w:jc w:val="both"/>
        <w:rPr>
          <w:rFonts w:cs="Times New Roman"/>
          <w:bCs/>
          <w:szCs w:val="24"/>
          <w:lang w:bidi="ru-RU"/>
        </w:rPr>
      </w:pPr>
    </w:p>
    <w:p w:rsidR="00482D98" w:rsidRPr="00F76D48" w:rsidRDefault="009E45F8" w:rsidP="00F76D48">
      <w:pPr>
        <w:spacing w:line="240" w:lineRule="auto"/>
        <w:ind w:firstLine="709"/>
        <w:jc w:val="both"/>
        <w:rPr>
          <w:rFonts w:cs="Times New Roman"/>
          <w:bCs/>
          <w:szCs w:val="24"/>
          <w:lang w:bidi="ru-RU"/>
        </w:rPr>
      </w:pPr>
      <w:r w:rsidRPr="00F76D48">
        <w:rPr>
          <w:rFonts w:cs="Times New Roman"/>
          <w:bCs/>
          <w:szCs w:val="24"/>
          <w:lang w:bidi="ru-RU"/>
        </w:rPr>
        <w:t xml:space="preserve">РАЗРАБОТЧИК: </w:t>
      </w:r>
    </w:p>
    <w:p w:rsidR="009E45F8" w:rsidRPr="00F76D48" w:rsidRDefault="00410514" w:rsidP="00F76D48">
      <w:pPr>
        <w:spacing w:line="240" w:lineRule="auto"/>
        <w:ind w:firstLine="709"/>
        <w:jc w:val="both"/>
        <w:rPr>
          <w:rFonts w:cs="Times New Roman"/>
          <w:b/>
          <w:bCs/>
          <w:szCs w:val="24"/>
          <w:lang w:bidi="ru-RU"/>
        </w:rPr>
      </w:pPr>
      <w:r>
        <w:rPr>
          <w:rFonts w:cs="Times New Roman"/>
          <w:b/>
          <w:bCs/>
          <w:szCs w:val="24"/>
          <w:lang w:bidi="ru-RU"/>
        </w:rPr>
        <w:t>ТОО Фирма Торговая палата</w:t>
      </w:r>
    </w:p>
    <w:p w:rsidR="009E45F8" w:rsidRPr="00F76D48" w:rsidRDefault="009E45F8" w:rsidP="00F76D48">
      <w:pPr>
        <w:spacing w:line="240" w:lineRule="auto"/>
        <w:ind w:firstLine="709"/>
        <w:jc w:val="both"/>
        <w:rPr>
          <w:rFonts w:cs="Times New Roman"/>
          <w:b/>
          <w:bCs/>
          <w:szCs w:val="24"/>
          <w:lang w:bidi="ru-RU"/>
        </w:rPr>
      </w:pPr>
    </w:p>
    <w:p w:rsidR="009E45F8" w:rsidRPr="00F76D48" w:rsidRDefault="009E45F8" w:rsidP="00F76D48">
      <w:pPr>
        <w:spacing w:line="240" w:lineRule="auto"/>
        <w:ind w:firstLine="709"/>
        <w:jc w:val="both"/>
        <w:rPr>
          <w:rFonts w:cs="Times New Roman"/>
          <w:b/>
          <w:bCs/>
          <w:szCs w:val="24"/>
          <w:lang w:bidi="ru-RU"/>
        </w:rPr>
      </w:pPr>
    </w:p>
    <w:p w:rsidR="009E45F8" w:rsidRDefault="00410514" w:rsidP="00F76D48">
      <w:pPr>
        <w:spacing w:line="240" w:lineRule="auto"/>
        <w:ind w:firstLine="709"/>
        <w:jc w:val="both"/>
        <w:rPr>
          <w:rFonts w:cs="Times New Roman"/>
          <w:b/>
          <w:bCs/>
          <w:szCs w:val="24"/>
          <w:lang w:bidi="ru-RU"/>
        </w:rPr>
      </w:pPr>
      <w:r>
        <w:rPr>
          <w:rFonts w:cs="Times New Roman"/>
          <w:b/>
          <w:bCs/>
          <w:szCs w:val="24"/>
          <w:lang w:bidi="ru-RU"/>
        </w:rPr>
        <w:t>Директор</w:t>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t>Ефремов Ю.Ю.</w:t>
      </w:r>
    </w:p>
    <w:p w:rsidR="00410514" w:rsidRDefault="00410514" w:rsidP="00F76D48">
      <w:pPr>
        <w:spacing w:line="240" w:lineRule="auto"/>
        <w:ind w:firstLine="709"/>
        <w:jc w:val="both"/>
        <w:rPr>
          <w:rFonts w:cs="Times New Roman"/>
          <w:b/>
          <w:bCs/>
          <w:szCs w:val="24"/>
          <w:lang w:bidi="ru-RU"/>
        </w:rPr>
      </w:pPr>
    </w:p>
    <w:p w:rsidR="00410514" w:rsidRDefault="00410514" w:rsidP="00F76D48">
      <w:pPr>
        <w:spacing w:line="240" w:lineRule="auto"/>
        <w:ind w:firstLine="709"/>
        <w:jc w:val="both"/>
        <w:rPr>
          <w:rFonts w:cs="Times New Roman"/>
          <w:b/>
          <w:bCs/>
          <w:szCs w:val="24"/>
          <w:lang w:bidi="ru-RU"/>
        </w:rPr>
      </w:pPr>
    </w:p>
    <w:p w:rsidR="00410514" w:rsidRPr="00E82B6B" w:rsidRDefault="00410514" w:rsidP="00F76D48">
      <w:pPr>
        <w:spacing w:line="240" w:lineRule="auto"/>
        <w:ind w:firstLine="709"/>
        <w:jc w:val="both"/>
        <w:rPr>
          <w:rFonts w:cs="Times New Roman"/>
          <w:b/>
          <w:bCs/>
          <w:szCs w:val="24"/>
          <w:lang w:bidi="ru-RU"/>
        </w:rPr>
      </w:pPr>
      <w:r>
        <w:rPr>
          <w:rFonts w:cs="Times New Roman"/>
          <w:b/>
          <w:bCs/>
          <w:szCs w:val="24"/>
          <w:lang w:bidi="ru-RU"/>
        </w:rPr>
        <w:t xml:space="preserve">Руководитель проекта по разработке </w:t>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t>Абишев Т.М.</w:t>
      </w:r>
    </w:p>
    <w:sectPr w:rsidR="00410514" w:rsidRPr="00E82B6B" w:rsidSect="008776A4">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F13" w:rsidRDefault="00EB3F13" w:rsidP="0069629D">
      <w:pPr>
        <w:spacing w:line="240" w:lineRule="auto"/>
      </w:pPr>
      <w:r>
        <w:separator/>
      </w:r>
    </w:p>
  </w:endnote>
  <w:endnote w:type="continuationSeparator" w:id="0">
    <w:p w:rsidR="00EB3F13" w:rsidRDefault="00EB3F13"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2C47F9" w:rsidRPr="00AA4C4E" w:rsidRDefault="002C47F9"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C36EEE">
          <w:rPr>
            <w:rFonts w:cs="Times New Roman"/>
            <w:noProof/>
            <w:szCs w:val="24"/>
          </w:rPr>
          <w:t>12</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2C47F9" w:rsidRPr="00D8737F" w:rsidRDefault="002C47F9"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C36EEE">
          <w:rPr>
            <w:rFonts w:cs="Times New Roman"/>
            <w:noProof/>
            <w:szCs w:val="24"/>
          </w:rPr>
          <w:t>11</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2C47F9" w:rsidRDefault="002C47F9"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C36EEE">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F13" w:rsidRDefault="00EB3F13" w:rsidP="0069629D">
      <w:pPr>
        <w:spacing w:line="240" w:lineRule="auto"/>
      </w:pPr>
      <w:r>
        <w:separator/>
      </w:r>
    </w:p>
  </w:footnote>
  <w:footnote w:type="continuationSeparator" w:id="0">
    <w:p w:rsidR="00EB3F13" w:rsidRDefault="00EB3F13"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1D08F0">
    <w:pPr>
      <w:pStyle w:val="a3"/>
      <w:ind w:firstLine="567"/>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1D08F0">
    <w:pPr>
      <w:pStyle w:val="a3"/>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8776A4">
    <w:pPr>
      <w:pStyle w:val="a3"/>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p>
  <w:p w:rsidR="002C47F9" w:rsidRPr="009773EF" w:rsidRDefault="002C47F9"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737BA8">
    <w:pPr>
      <w:pStyle w:val="a3"/>
      <w:ind w:left="7080"/>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59A"/>
    <w:multiLevelType w:val="hybridMultilevel"/>
    <w:tmpl w:val="CB669E44"/>
    <w:lvl w:ilvl="0" w:tplc="9E525B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
    <w:nsid w:val="116D3CD0"/>
    <w:multiLevelType w:val="hybridMultilevel"/>
    <w:tmpl w:val="585AC5DC"/>
    <w:lvl w:ilvl="0" w:tplc="AB240656">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7">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3">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7">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2">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5"/>
  </w:num>
  <w:num w:numId="4">
    <w:abstractNumId w:val="4"/>
  </w:num>
  <w:num w:numId="5">
    <w:abstractNumId w:val="16"/>
  </w:num>
  <w:num w:numId="6">
    <w:abstractNumId w:val="14"/>
  </w:num>
  <w:num w:numId="7">
    <w:abstractNumId w:val="23"/>
  </w:num>
  <w:num w:numId="8">
    <w:abstractNumId w:val="12"/>
  </w:num>
  <w:num w:numId="9">
    <w:abstractNumId w:val="21"/>
  </w:num>
  <w:num w:numId="10">
    <w:abstractNumId w:val="10"/>
  </w:num>
  <w:num w:numId="11">
    <w:abstractNumId w:val="11"/>
  </w:num>
  <w:num w:numId="12">
    <w:abstractNumId w:val="19"/>
  </w:num>
  <w:num w:numId="13">
    <w:abstractNumId w:val="1"/>
  </w:num>
  <w:num w:numId="14">
    <w:abstractNumId w:val="22"/>
  </w:num>
  <w:num w:numId="15">
    <w:abstractNumId w:val="13"/>
  </w:num>
  <w:num w:numId="16">
    <w:abstractNumId w:val="17"/>
  </w:num>
  <w:num w:numId="17">
    <w:abstractNumId w:val="20"/>
  </w:num>
  <w:num w:numId="18">
    <w:abstractNumId w:val="5"/>
  </w:num>
  <w:num w:numId="19">
    <w:abstractNumId w:val="9"/>
  </w:num>
  <w:num w:numId="20">
    <w:abstractNumId w:val="8"/>
  </w:num>
  <w:num w:numId="21">
    <w:abstractNumId w:val="6"/>
  </w:num>
  <w:num w:numId="22">
    <w:abstractNumId w:val="18"/>
  </w:num>
  <w:num w:numId="23">
    <w:abstractNumId w:val="0"/>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83234"/>
    <w:rsid w:val="000837C6"/>
    <w:rsid w:val="000864CD"/>
    <w:rsid w:val="00087CDF"/>
    <w:rsid w:val="00091139"/>
    <w:rsid w:val="0009152C"/>
    <w:rsid w:val="00092CBF"/>
    <w:rsid w:val="00093EC4"/>
    <w:rsid w:val="000940DF"/>
    <w:rsid w:val="00095B49"/>
    <w:rsid w:val="0009662E"/>
    <w:rsid w:val="00097C94"/>
    <w:rsid w:val="000A2375"/>
    <w:rsid w:val="000A2A0E"/>
    <w:rsid w:val="000A43C2"/>
    <w:rsid w:val="000A5F75"/>
    <w:rsid w:val="000A7788"/>
    <w:rsid w:val="000B18EE"/>
    <w:rsid w:val="000B2E5F"/>
    <w:rsid w:val="000B4D59"/>
    <w:rsid w:val="000B696D"/>
    <w:rsid w:val="000B6B93"/>
    <w:rsid w:val="000B6F0A"/>
    <w:rsid w:val="000B70E6"/>
    <w:rsid w:val="000C1AC0"/>
    <w:rsid w:val="000C350D"/>
    <w:rsid w:val="000C4BD7"/>
    <w:rsid w:val="000C4D78"/>
    <w:rsid w:val="000C708F"/>
    <w:rsid w:val="000D09EA"/>
    <w:rsid w:val="000D0D00"/>
    <w:rsid w:val="000D2BEA"/>
    <w:rsid w:val="000D3165"/>
    <w:rsid w:val="000D7148"/>
    <w:rsid w:val="000E114B"/>
    <w:rsid w:val="000E2180"/>
    <w:rsid w:val="000E3E47"/>
    <w:rsid w:val="000E4F61"/>
    <w:rsid w:val="000F172D"/>
    <w:rsid w:val="000F4CDB"/>
    <w:rsid w:val="000F6D66"/>
    <w:rsid w:val="001030C6"/>
    <w:rsid w:val="00103BD8"/>
    <w:rsid w:val="0010544D"/>
    <w:rsid w:val="00106E33"/>
    <w:rsid w:val="00111DA6"/>
    <w:rsid w:val="0011302E"/>
    <w:rsid w:val="001143DB"/>
    <w:rsid w:val="001160FD"/>
    <w:rsid w:val="00121985"/>
    <w:rsid w:val="00122461"/>
    <w:rsid w:val="0012533A"/>
    <w:rsid w:val="001253BE"/>
    <w:rsid w:val="001263E7"/>
    <w:rsid w:val="0012735F"/>
    <w:rsid w:val="00127600"/>
    <w:rsid w:val="00127E6C"/>
    <w:rsid w:val="00140380"/>
    <w:rsid w:val="00142F63"/>
    <w:rsid w:val="00144569"/>
    <w:rsid w:val="001458F1"/>
    <w:rsid w:val="001546E2"/>
    <w:rsid w:val="00155C7A"/>
    <w:rsid w:val="00156FE4"/>
    <w:rsid w:val="0015739B"/>
    <w:rsid w:val="00157D12"/>
    <w:rsid w:val="001601CE"/>
    <w:rsid w:val="00160EB0"/>
    <w:rsid w:val="001631E1"/>
    <w:rsid w:val="00163F9A"/>
    <w:rsid w:val="00166D4B"/>
    <w:rsid w:val="00167BCB"/>
    <w:rsid w:val="00171F24"/>
    <w:rsid w:val="001721D7"/>
    <w:rsid w:val="001735DE"/>
    <w:rsid w:val="00173AEC"/>
    <w:rsid w:val="001757D4"/>
    <w:rsid w:val="001764F6"/>
    <w:rsid w:val="001772AC"/>
    <w:rsid w:val="00180B2A"/>
    <w:rsid w:val="00185CF3"/>
    <w:rsid w:val="00187420"/>
    <w:rsid w:val="001906E4"/>
    <w:rsid w:val="001914B3"/>
    <w:rsid w:val="00191A33"/>
    <w:rsid w:val="001936AC"/>
    <w:rsid w:val="00195B1C"/>
    <w:rsid w:val="00197F2A"/>
    <w:rsid w:val="001A00BE"/>
    <w:rsid w:val="001A0652"/>
    <w:rsid w:val="001A2858"/>
    <w:rsid w:val="001A2946"/>
    <w:rsid w:val="001A431B"/>
    <w:rsid w:val="001A43CC"/>
    <w:rsid w:val="001A57CD"/>
    <w:rsid w:val="001A700A"/>
    <w:rsid w:val="001B3C4C"/>
    <w:rsid w:val="001C0EE6"/>
    <w:rsid w:val="001C20D3"/>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12AAE"/>
    <w:rsid w:val="0022107D"/>
    <w:rsid w:val="00225AF6"/>
    <w:rsid w:val="002307E9"/>
    <w:rsid w:val="00232D81"/>
    <w:rsid w:val="002342D5"/>
    <w:rsid w:val="002356B1"/>
    <w:rsid w:val="002366CB"/>
    <w:rsid w:val="002374DD"/>
    <w:rsid w:val="0024308A"/>
    <w:rsid w:val="002439B7"/>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FA4"/>
    <w:rsid w:val="002D2228"/>
    <w:rsid w:val="002D2709"/>
    <w:rsid w:val="002D59B2"/>
    <w:rsid w:val="002F1895"/>
    <w:rsid w:val="002F35DD"/>
    <w:rsid w:val="002F74CA"/>
    <w:rsid w:val="00301914"/>
    <w:rsid w:val="00304E51"/>
    <w:rsid w:val="00305332"/>
    <w:rsid w:val="00313345"/>
    <w:rsid w:val="00313501"/>
    <w:rsid w:val="00313801"/>
    <w:rsid w:val="0031672B"/>
    <w:rsid w:val="00320887"/>
    <w:rsid w:val="0032419A"/>
    <w:rsid w:val="00324563"/>
    <w:rsid w:val="00326F85"/>
    <w:rsid w:val="003358B9"/>
    <w:rsid w:val="00337EF2"/>
    <w:rsid w:val="003454B7"/>
    <w:rsid w:val="00351067"/>
    <w:rsid w:val="0035298A"/>
    <w:rsid w:val="00352D89"/>
    <w:rsid w:val="00355377"/>
    <w:rsid w:val="0035599D"/>
    <w:rsid w:val="00355AD0"/>
    <w:rsid w:val="00371517"/>
    <w:rsid w:val="0037389A"/>
    <w:rsid w:val="0037402A"/>
    <w:rsid w:val="00376B68"/>
    <w:rsid w:val="0038191D"/>
    <w:rsid w:val="003822BB"/>
    <w:rsid w:val="00383D49"/>
    <w:rsid w:val="00384B7B"/>
    <w:rsid w:val="00385592"/>
    <w:rsid w:val="00386CAC"/>
    <w:rsid w:val="003875BF"/>
    <w:rsid w:val="00391063"/>
    <w:rsid w:val="00391F15"/>
    <w:rsid w:val="003931FA"/>
    <w:rsid w:val="00396776"/>
    <w:rsid w:val="003A0580"/>
    <w:rsid w:val="003A1C45"/>
    <w:rsid w:val="003A718D"/>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55C8"/>
    <w:rsid w:val="00436CFF"/>
    <w:rsid w:val="00440B34"/>
    <w:rsid w:val="004419E0"/>
    <w:rsid w:val="0044205D"/>
    <w:rsid w:val="00443892"/>
    <w:rsid w:val="0044431D"/>
    <w:rsid w:val="00446C8C"/>
    <w:rsid w:val="0044770B"/>
    <w:rsid w:val="00453418"/>
    <w:rsid w:val="00456045"/>
    <w:rsid w:val="00456994"/>
    <w:rsid w:val="0046258E"/>
    <w:rsid w:val="00467D43"/>
    <w:rsid w:val="0047055C"/>
    <w:rsid w:val="00482CB0"/>
    <w:rsid w:val="00482D98"/>
    <w:rsid w:val="004830EE"/>
    <w:rsid w:val="00483B84"/>
    <w:rsid w:val="00483C50"/>
    <w:rsid w:val="00490530"/>
    <w:rsid w:val="00493B66"/>
    <w:rsid w:val="00497D25"/>
    <w:rsid w:val="004A0CE5"/>
    <w:rsid w:val="004A2A6B"/>
    <w:rsid w:val="004A2D77"/>
    <w:rsid w:val="004A3480"/>
    <w:rsid w:val="004A3F35"/>
    <w:rsid w:val="004A476C"/>
    <w:rsid w:val="004B69FD"/>
    <w:rsid w:val="004C4F58"/>
    <w:rsid w:val="004C554E"/>
    <w:rsid w:val="004D7920"/>
    <w:rsid w:val="004E1410"/>
    <w:rsid w:val="004E2290"/>
    <w:rsid w:val="004E3014"/>
    <w:rsid w:val="004E60D8"/>
    <w:rsid w:val="004E7335"/>
    <w:rsid w:val="004F22A8"/>
    <w:rsid w:val="004F70C1"/>
    <w:rsid w:val="004F7A10"/>
    <w:rsid w:val="00500EE4"/>
    <w:rsid w:val="00501084"/>
    <w:rsid w:val="00501F04"/>
    <w:rsid w:val="00504229"/>
    <w:rsid w:val="005060E7"/>
    <w:rsid w:val="00506968"/>
    <w:rsid w:val="005073AB"/>
    <w:rsid w:val="005075C8"/>
    <w:rsid w:val="00507AA7"/>
    <w:rsid w:val="00511F5C"/>
    <w:rsid w:val="00514009"/>
    <w:rsid w:val="00514D3E"/>
    <w:rsid w:val="00516CEE"/>
    <w:rsid w:val="00521833"/>
    <w:rsid w:val="00523EBB"/>
    <w:rsid w:val="00523F26"/>
    <w:rsid w:val="005256B3"/>
    <w:rsid w:val="00531AE6"/>
    <w:rsid w:val="0053369F"/>
    <w:rsid w:val="00534529"/>
    <w:rsid w:val="00535C94"/>
    <w:rsid w:val="005366F9"/>
    <w:rsid w:val="0053693C"/>
    <w:rsid w:val="0053699F"/>
    <w:rsid w:val="00537907"/>
    <w:rsid w:val="005412E2"/>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66B2"/>
    <w:rsid w:val="005F7ACB"/>
    <w:rsid w:val="00602065"/>
    <w:rsid w:val="00606BD6"/>
    <w:rsid w:val="006124A2"/>
    <w:rsid w:val="0061263B"/>
    <w:rsid w:val="006130BA"/>
    <w:rsid w:val="00614597"/>
    <w:rsid w:val="006169F1"/>
    <w:rsid w:val="0062290A"/>
    <w:rsid w:val="00626B2D"/>
    <w:rsid w:val="00630F51"/>
    <w:rsid w:val="00634701"/>
    <w:rsid w:val="006354DF"/>
    <w:rsid w:val="006417B7"/>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77C6C"/>
    <w:rsid w:val="00682D14"/>
    <w:rsid w:val="0068391C"/>
    <w:rsid w:val="00683E75"/>
    <w:rsid w:val="00685349"/>
    <w:rsid w:val="00686FBA"/>
    <w:rsid w:val="006932CF"/>
    <w:rsid w:val="006958B6"/>
    <w:rsid w:val="0069629D"/>
    <w:rsid w:val="006A0133"/>
    <w:rsid w:val="006A016E"/>
    <w:rsid w:val="006A10AD"/>
    <w:rsid w:val="006A3251"/>
    <w:rsid w:val="006A43FA"/>
    <w:rsid w:val="006B1B21"/>
    <w:rsid w:val="006B2BB9"/>
    <w:rsid w:val="006B69BB"/>
    <w:rsid w:val="006C23D8"/>
    <w:rsid w:val="006C4C7A"/>
    <w:rsid w:val="006D29D8"/>
    <w:rsid w:val="006D2B8C"/>
    <w:rsid w:val="006D2BB6"/>
    <w:rsid w:val="006E1310"/>
    <w:rsid w:val="006F009E"/>
    <w:rsid w:val="006F04F1"/>
    <w:rsid w:val="006F732E"/>
    <w:rsid w:val="00700EBB"/>
    <w:rsid w:val="00701770"/>
    <w:rsid w:val="00712E1F"/>
    <w:rsid w:val="00714832"/>
    <w:rsid w:val="00716AC5"/>
    <w:rsid w:val="00717014"/>
    <w:rsid w:val="0071760E"/>
    <w:rsid w:val="007178D7"/>
    <w:rsid w:val="00723E0D"/>
    <w:rsid w:val="0072474B"/>
    <w:rsid w:val="00724C24"/>
    <w:rsid w:val="00724F64"/>
    <w:rsid w:val="00725A32"/>
    <w:rsid w:val="00725E89"/>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DC3"/>
    <w:rsid w:val="007571DB"/>
    <w:rsid w:val="0075720B"/>
    <w:rsid w:val="00765F44"/>
    <w:rsid w:val="00767EC7"/>
    <w:rsid w:val="00770DE2"/>
    <w:rsid w:val="00770E78"/>
    <w:rsid w:val="007711B2"/>
    <w:rsid w:val="00771766"/>
    <w:rsid w:val="007717E9"/>
    <w:rsid w:val="007722D2"/>
    <w:rsid w:val="00773418"/>
    <w:rsid w:val="00773C09"/>
    <w:rsid w:val="00775029"/>
    <w:rsid w:val="007750F6"/>
    <w:rsid w:val="00776DE8"/>
    <w:rsid w:val="0078689A"/>
    <w:rsid w:val="00790095"/>
    <w:rsid w:val="00790F47"/>
    <w:rsid w:val="00790F66"/>
    <w:rsid w:val="007A1951"/>
    <w:rsid w:val="007A49D9"/>
    <w:rsid w:val="007B0128"/>
    <w:rsid w:val="007B1C96"/>
    <w:rsid w:val="007B213D"/>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51FC"/>
    <w:rsid w:val="00851005"/>
    <w:rsid w:val="00853E1E"/>
    <w:rsid w:val="00857A22"/>
    <w:rsid w:val="00860838"/>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87683"/>
    <w:rsid w:val="008953B0"/>
    <w:rsid w:val="008A2908"/>
    <w:rsid w:val="008A4EDC"/>
    <w:rsid w:val="008B12BE"/>
    <w:rsid w:val="008B36D9"/>
    <w:rsid w:val="008B4F75"/>
    <w:rsid w:val="008C07B9"/>
    <w:rsid w:val="008C1B48"/>
    <w:rsid w:val="008C24BB"/>
    <w:rsid w:val="008C67DA"/>
    <w:rsid w:val="008C67F9"/>
    <w:rsid w:val="008C7073"/>
    <w:rsid w:val="008D0836"/>
    <w:rsid w:val="008D196E"/>
    <w:rsid w:val="008D20E1"/>
    <w:rsid w:val="008D26D8"/>
    <w:rsid w:val="008D44C0"/>
    <w:rsid w:val="008E0654"/>
    <w:rsid w:val="008E3FC9"/>
    <w:rsid w:val="008E662A"/>
    <w:rsid w:val="008F004B"/>
    <w:rsid w:val="008F1AFD"/>
    <w:rsid w:val="008F7CA0"/>
    <w:rsid w:val="0090322E"/>
    <w:rsid w:val="00905106"/>
    <w:rsid w:val="00905FAA"/>
    <w:rsid w:val="009111A5"/>
    <w:rsid w:val="00913A40"/>
    <w:rsid w:val="0091455F"/>
    <w:rsid w:val="00914D86"/>
    <w:rsid w:val="0091550B"/>
    <w:rsid w:val="009161EC"/>
    <w:rsid w:val="009239A4"/>
    <w:rsid w:val="009266C6"/>
    <w:rsid w:val="009272ED"/>
    <w:rsid w:val="00930B40"/>
    <w:rsid w:val="009312A2"/>
    <w:rsid w:val="00944609"/>
    <w:rsid w:val="0094585A"/>
    <w:rsid w:val="0095308A"/>
    <w:rsid w:val="009566A6"/>
    <w:rsid w:val="00956A75"/>
    <w:rsid w:val="00960B9F"/>
    <w:rsid w:val="00960F59"/>
    <w:rsid w:val="00964B2A"/>
    <w:rsid w:val="00972BDD"/>
    <w:rsid w:val="00974FB5"/>
    <w:rsid w:val="0097641E"/>
    <w:rsid w:val="009773EF"/>
    <w:rsid w:val="009826DA"/>
    <w:rsid w:val="009843C6"/>
    <w:rsid w:val="00987894"/>
    <w:rsid w:val="00990662"/>
    <w:rsid w:val="00993D57"/>
    <w:rsid w:val="00994FA5"/>
    <w:rsid w:val="00996E05"/>
    <w:rsid w:val="00997065"/>
    <w:rsid w:val="00997D0E"/>
    <w:rsid w:val="00997DF0"/>
    <w:rsid w:val="009B20CE"/>
    <w:rsid w:val="009B7932"/>
    <w:rsid w:val="009C29C1"/>
    <w:rsid w:val="009C37B5"/>
    <w:rsid w:val="009C4B11"/>
    <w:rsid w:val="009C4FB3"/>
    <w:rsid w:val="009D465A"/>
    <w:rsid w:val="009D6F53"/>
    <w:rsid w:val="009E3A59"/>
    <w:rsid w:val="009E4082"/>
    <w:rsid w:val="009E45F8"/>
    <w:rsid w:val="009E460B"/>
    <w:rsid w:val="009E52C0"/>
    <w:rsid w:val="00A022C4"/>
    <w:rsid w:val="00A0791E"/>
    <w:rsid w:val="00A1096B"/>
    <w:rsid w:val="00A13571"/>
    <w:rsid w:val="00A15398"/>
    <w:rsid w:val="00A17167"/>
    <w:rsid w:val="00A17832"/>
    <w:rsid w:val="00A2349F"/>
    <w:rsid w:val="00A243A8"/>
    <w:rsid w:val="00A30CB6"/>
    <w:rsid w:val="00A3357D"/>
    <w:rsid w:val="00A36D3C"/>
    <w:rsid w:val="00A379C6"/>
    <w:rsid w:val="00A406CD"/>
    <w:rsid w:val="00A576F3"/>
    <w:rsid w:val="00A57C04"/>
    <w:rsid w:val="00A605A8"/>
    <w:rsid w:val="00A622A8"/>
    <w:rsid w:val="00A646B7"/>
    <w:rsid w:val="00A64BF7"/>
    <w:rsid w:val="00A70385"/>
    <w:rsid w:val="00A704A6"/>
    <w:rsid w:val="00A731C8"/>
    <w:rsid w:val="00A80AED"/>
    <w:rsid w:val="00A86958"/>
    <w:rsid w:val="00A91570"/>
    <w:rsid w:val="00A952BD"/>
    <w:rsid w:val="00A96CAA"/>
    <w:rsid w:val="00A9701A"/>
    <w:rsid w:val="00AA4C4E"/>
    <w:rsid w:val="00AA5A00"/>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557E"/>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593E"/>
    <w:rsid w:val="00B55D87"/>
    <w:rsid w:val="00B56E21"/>
    <w:rsid w:val="00B602E6"/>
    <w:rsid w:val="00B607FC"/>
    <w:rsid w:val="00B65022"/>
    <w:rsid w:val="00B67B12"/>
    <w:rsid w:val="00B72C85"/>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7CC"/>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36EEE"/>
    <w:rsid w:val="00C448D0"/>
    <w:rsid w:val="00C51A0D"/>
    <w:rsid w:val="00C52DF4"/>
    <w:rsid w:val="00C53FFF"/>
    <w:rsid w:val="00C607B6"/>
    <w:rsid w:val="00C636E0"/>
    <w:rsid w:val="00C64015"/>
    <w:rsid w:val="00C669F0"/>
    <w:rsid w:val="00C70B0E"/>
    <w:rsid w:val="00C753D4"/>
    <w:rsid w:val="00C753F3"/>
    <w:rsid w:val="00C80181"/>
    <w:rsid w:val="00C838ED"/>
    <w:rsid w:val="00C86AE3"/>
    <w:rsid w:val="00C86B8F"/>
    <w:rsid w:val="00C92109"/>
    <w:rsid w:val="00C93C80"/>
    <w:rsid w:val="00C96666"/>
    <w:rsid w:val="00CA06DD"/>
    <w:rsid w:val="00CA43FB"/>
    <w:rsid w:val="00CA4E01"/>
    <w:rsid w:val="00CB15FF"/>
    <w:rsid w:val="00CB48AF"/>
    <w:rsid w:val="00CC019C"/>
    <w:rsid w:val="00CC3024"/>
    <w:rsid w:val="00CC3BE0"/>
    <w:rsid w:val="00CC71E0"/>
    <w:rsid w:val="00CD063E"/>
    <w:rsid w:val="00CD0F96"/>
    <w:rsid w:val="00CD597B"/>
    <w:rsid w:val="00CD5E1A"/>
    <w:rsid w:val="00CD7F7E"/>
    <w:rsid w:val="00CE1DAE"/>
    <w:rsid w:val="00CE1EFA"/>
    <w:rsid w:val="00CE3079"/>
    <w:rsid w:val="00CE43E5"/>
    <w:rsid w:val="00CE5349"/>
    <w:rsid w:val="00CE6A15"/>
    <w:rsid w:val="00CE7943"/>
    <w:rsid w:val="00CF3C9C"/>
    <w:rsid w:val="00CF4B76"/>
    <w:rsid w:val="00CF4CF3"/>
    <w:rsid w:val="00D02998"/>
    <w:rsid w:val="00D05191"/>
    <w:rsid w:val="00D052FF"/>
    <w:rsid w:val="00D062CA"/>
    <w:rsid w:val="00D11025"/>
    <w:rsid w:val="00D1192A"/>
    <w:rsid w:val="00D11F17"/>
    <w:rsid w:val="00D12195"/>
    <w:rsid w:val="00D16F97"/>
    <w:rsid w:val="00D20480"/>
    <w:rsid w:val="00D21D10"/>
    <w:rsid w:val="00D24A92"/>
    <w:rsid w:val="00D27372"/>
    <w:rsid w:val="00D27C20"/>
    <w:rsid w:val="00D339B8"/>
    <w:rsid w:val="00D36B48"/>
    <w:rsid w:val="00D40E6D"/>
    <w:rsid w:val="00D41EDD"/>
    <w:rsid w:val="00D43B94"/>
    <w:rsid w:val="00D44095"/>
    <w:rsid w:val="00D474D7"/>
    <w:rsid w:val="00D55A37"/>
    <w:rsid w:val="00D56C41"/>
    <w:rsid w:val="00D61287"/>
    <w:rsid w:val="00D61AE3"/>
    <w:rsid w:val="00D621E2"/>
    <w:rsid w:val="00D62B88"/>
    <w:rsid w:val="00D63D34"/>
    <w:rsid w:val="00D64E0C"/>
    <w:rsid w:val="00D655DD"/>
    <w:rsid w:val="00D6604D"/>
    <w:rsid w:val="00D6690D"/>
    <w:rsid w:val="00D713BF"/>
    <w:rsid w:val="00D7187A"/>
    <w:rsid w:val="00D82A64"/>
    <w:rsid w:val="00D85808"/>
    <w:rsid w:val="00D8737F"/>
    <w:rsid w:val="00D922C0"/>
    <w:rsid w:val="00D9263C"/>
    <w:rsid w:val="00D92F92"/>
    <w:rsid w:val="00D97413"/>
    <w:rsid w:val="00DA1DF1"/>
    <w:rsid w:val="00DA210C"/>
    <w:rsid w:val="00DA6077"/>
    <w:rsid w:val="00DB0205"/>
    <w:rsid w:val="00DB1F08"/>
    <w:rsid w:val="00DB597B"/>
    <w:rsid w:val="00DC2F29"/>
    <w:rsid w:val="00DC3190"/>
    <w:rsid w:val="00DC45A0"/>
    <w:rsid w:val="00DC7613"/>
    <w:rsid w:val="00DD5080"/>
    <w:rsid w:val="00DD5548"/>
    <w:rsid w:val="00DD5A81"/>
    <w:rsid w:val="00DD68A4"/>
    <w:rsid w:val="00DD6CD3"/>
    <w:rsid w:val="00DE1302"/>
    <w:rsid w:val="00DE1F8A"/>
    <w:rsid w:val="00DE54F1"/>
    <w:rsid w:val="00DE5870"/>
    <w:rsid w:val="00DF1DE8"/>
    <w:rsid w:val="00DF2F91"/>
    <w:rsid w:val="00DF5ADD"/>
    <w:rsid w:val="00DF5FA8"/>
    <w:rsid w:val="00DF606C"/>
    <w:rsid w:val="00DF60CD"/>
    <w:rsid w:val="00DF6B0E"/>
    <w:rsid w:val="00DF6D55"/>
    <w:rsid w:val="00DF743C"/>
    <w:rsid w:val="00E016A3"/>
    <w:rsid w:val="00E069B1"/>
    <w:rsid w:val="00E10507"/>
    <w:rsid w:val="00E11996"/>
    <w:rsid w:val="00E14473"/>
    <w:rsid w:val="00E15EDF"/>
    <w:rsid w:val="00E21A2A"/>
    <w:rsid w:val="00E31640"/>
    <w:rsid w:val="00E320B7"/>
    <w:rsid w:val="00E354FC"/>
    <w:rsid w:val="00E36F83"/>
    <w:rsid w:val="00E41C20"/>
    <w:rsid w:val="00E42E4E"/>
    <w:rsid w:val="00E43840"/>
    <w:rsid w:val="00E464E6"/>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87BD4"/>
    <w:rsid w:val="00E948B5"/>
    <w:rsid w:val="00E9515A"/>
    <w:rsid w:val="00E966CA"/>
    <w:rsid w:val="00E97C46"/>
    <w:rsid w:val="00EA0A68"/>
    <w:rsid w:val="00EB0E3F"/>
    <w:rsid w:val="00EB3F13"/>
    <w:rsid w:val="00EB7428"/>
    <w:rsid w:val="00EB7B9D"/>
    <w:rsid w:val="00EB7BF8"/>
    <w:rsid w:val="00EC0775"/>
    <w:rsid w:val="00EC1DE6"/>
    <w:rsid w:val="00EC3DA9"/>
    <w:rsid w:val="00EC72FF"/>
    <w:rsid w:val="00ED5A58"/>
    <w:rsid w:val="00EE3449"/>
    <w:rsid w:val="00EF23B8"/>
    <w:rsid w:val="00EF30F2"/>
    <w:rsid w:val="00EF4586"/>
    <w:rsid w:val="00F06C9F"/>
    <w:rsid w:val="00F132FC"/>
    <w:rsid w:val="00F16B2A"/>
    <w:rsid w:val="00F17E26"/>
    <w:rsid w:val="00F21A58"/>
    <w:rsid w:val="00F22A1F"/>
    <w:rsid w:val="00F22BC5"/>
    <w:rsid w:val="00F4415F"/>
    <w:rsid w:val="00F50E4A"/>
    <w:rsid w:val="00F541F7"/>
    <w:rsid w:val="00F57B15"/>
    <w:rsid w:val="00F62197"/>
    <w:rsid w:val="00F65196"/>
    <w:rsid w:val="00F71DBA"/>
    <w:rsid w:val="00F759CB"/>
    <w:rsid w:val="00F75C48"/>
    <w:rsid w:val="00F76D48"/>
    <w:rsid w:val="00F8395A"/>
    <w:rsid w:val="00F96DD5"/>
    <w:rsid w:val="00FA07F6"/>
    <w:rsid w:val="00FA0857"/>
    <w:rsid w:val="00FA3027"/>
    <w:rsid w:val="00FA5E45"/>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character" w:customStyle="1" w:styleId="postnumber">
    <w:name w:val="post_number"/>
    <w:basedOn w:val="a0"/>
    <w:rsid w:val="00A605A8"/>
  </w:style>
  <w:style w:type="character" w:styleId="aff">
    <w:name w:val="Strong"/>
    <w:basedOn w:val="a0"/>
    <w:uiPriority w:val="22"/>
    <w:qFormat/>
    <w:rsid w:val="00BF57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character" w:customStyle="1" w:styleId="postnumber">
    <w:name w:val="post_number"/>
    <w:basedOn w:val="a0"/>
    <w:rsid w:val="00A605A8"/>
  </w:style>
  <w:style w:type="character" w:styleId="aff">
    <w:name w:val="Strong"/>
    <w:basedOn w:val="a0"/>
    <w:uiPriority w:val="22"/>
    <w:qFormat/>
    <w:rsid w:val="00BF5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431898342">
      <w:bodyDiv w:val="1"/>
      <w:marLeft w:val="0"/>
      <w:marRight w:val="0"/>
      <w:marTop w:val="0"/>
      <w:marBottom w:val="0"/>
      <w:divBdr>
        <w:top w:val="none" w:sz="0" w:space="0" w:color="auto"/>
        <w:left w:val="none" w:sz="0" w:space="0" w:color="auto"/>
        <w:bottom w:val="none" w:sz="0" w:space="0" w:color="auto"/>
        <w:right w:val="none" w:sz="0" w:space="0" w:color="auto"/>
      </w:divBdr>
    </w:div>
    <w:div w:id="478230255">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37023442">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05128974">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1404209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39831255">
      <w:bodyDiv w:val="1"/>
      <w:marLeft w:val="0"/>
      <w:marRight w:val="0"/>
      <w:marTop w:val="0"/>
      <w:marBottom w:val="0"/>
      <w:divBdr>
        <w:top w:val="none" w:sz="0" w:space="0" w:color="auto"/>
        <w:left w:val="none" w:sz="0" w:space="0" w:color="auto"/>
        <w:bottom w:val="none" w:sz="0" w:space="0" w:color="auto"/>
        <w:right w:val="none" w:sz="0" w:space="0" w:color="auto"/>
      </w:divBdr>
    </w:div>
    <w:div w:id="1310524777">
      <w:bodyDiv w:val="1"/>
      <w:marLeft w:val="0"/>
      <w:marRight w:val="0"/>
      <w:marTop w:val="0"/>
      <w:marBottom w:val="0"/>
      <w:divBdr>
        <w:top w:val="none" w:sz="0" w:space="0" w:color="auto"/>
        <w:left w:val="none" w:sz="0" w:space="0" w:color="auto"/>
        <w:bottom w:val="none" w:sz="0" w:space="0" w:color="auto"/>
        <w:right w:val="none" w:sz="0" w:space="0" w:color="auto"/>
      </w:divBdr>
      <w:divsChild>
        <w:div w:id="1349605235">
          <w:marLeft w:val="0"/>
          <w:marRight w:val="0"/>
          <w:marTop w:val="0"/>
          <w:marBottom w:val="0"/>
          <w:divBdr>
            <w:top w:val="none" w:sz="0" w:space="0" w:color="auto"/>
            <w:left w:val="none" w:sz="0" w:space="0" w:color="auto"/>
            <w:bottom w:val="none" w:sz="0" w:space="0" w:color="99D5EF"/>
            <w:right w:val="none" w:sz="0" w:space="0" w:color="auto"/>
          </w:divBdr>
        </w:div>
        <w:div w:id="177817368">
          <w:marLeft w:val="0"/>
          <w:marRight w:val="0"/>
          <w:marTop w:val="0"/>
          <w:marBottom w:val="0"/>
          <w:divBdr>
            <w:top w:val="none" w:sz="0" w:space="0" w:color="auto"/>
            <w:left w:val="none" w:sz="0" w:space="0" w:color="auto"/>
            <w:bottom w:val="none" w:sz="0" w:space="0" w:color="99D5EF"/>
            <w:right w:val="none" w:sz="0" w:space="0" w:color="auto"/>
          </w:divBdr>
        </w:div>
        <w:div w:id="250286106">
          <w:marLeft w:val="0"/>
          <w:marRight w:val="0"/>
          <w:marTop w:val="0"/>
          <w:marBottom w:val="0"/>
          <w:divBdr>
            <w:top w:val="none" w:sz="0" w:space="0" w:color="auto"/>
            <w:left w:val="none" w:sz="0" w:space="0" w:color="auto"/>
            <w:bottom w:val="none" w:sz="0" w:space="0" w:color="99D5EF"/>
            <w:right w:val="none" w:sz="0" w:space="0" w:color="auto"/>
          </w:divBdr>
        </w:div>
      </w:divsChild>
    </w:div>
    <w:div w:id="1424912909">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7938579">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579291686">
      <w:bodyDiv w:val="1"/>
      <w:marLeft w:val="0"/>
      <w:marRight w:val="0"/>
      <w:marTop w:val="0"/>
      <w:marBottom w:val="0"/>
      <w:divBdr>
        <w:top w:val="none" w:sz="0" w:space="0" w:color="auto"/>
        <w:left w:val="none" w:sz="0" w:space="0" w:color="auto"/>
        <w:bottom w:val="none" w:sz="0" w:space="0" w:color="auto"/>
        <w:right w:val="none" w:sz="0" w:space="0" w:color="auto"/>
      </w:divBdr>
    </w:div>
    <w:div w:id="1591308727">
      <w:bodyDiv w:val="1"/>
      <w:marLeft w:val="0"/>
      <w:marRight w:val="0"/>
      <w:marTop w:val="0"/>
      <w:marBottom w:val="0"/>
      <w:divBdr>
        <w:top w:val="none" w:sz="0" w:space="0" w:color="auto"/>
        <w:left w:val="none" w:sz="0" w:space="0" w:color="auto"/>
        <w:bottom w:val="none" w:sz="0" w:space="0" w:color="auto"/>
        <w:right w:val="none" w:sz="0" w:space="0" w:color="auto"/>
      </w:divBdr>
    </w:div>
    <w:div w:id="1643658967">
      <w:bodyDiv w:val="1"/>
      <w:marLeft w:val="0"/>
      <w:marRight w:val="0"/>
      <w:marTop w:val="0"/>
      <w:marBottom w:val="0"/>
      <w:divBdr>
        <w:top w:val="none" w:sz="0" w:space="0" w:color="auto"/>
        <w:left w:val="none" w:sz="0" w:space="0" w:color="auto"/>
        <w:bottom w:val="none" w:sz="0" w:space="0" w:color="auto"/>
        <w:right w:val="none" w:sz="0" w:space="0" w:color="auto"/>
      </w:divBdr>
    </w:div>
    <w:div w:id="1658149740">
      <w:bodyDiv w:val="1"/>
      <w:marLeft w:val="0"/>
      <w:marRight w:val="0"/>
      <w:marTop w:val="0"/>
      <w:marBottom w:val="0"/>
      <w:divBdr>
        <w:top w:val="none" w:sz="0" w:space="0" w:color="auto"/>
        <w:left w:val="none" w:sz="0" w:space="0" w:color="auto"/>
        <w:bottom w:val="none" w:sz="0" w:space="0" w:color="auto"/>
        <w:right w:val="none" w:sz="0" w:space="0" w:color="auto"/>
      </w:divBdr>
    </w:div>
    <w:div w:id="1670517646">
      <w:bodyDiv w:val="1"/>
      <w:marLeft w:val="0"/>
      <w:marRight w:val="0"/>
      <w:marTop w:val="0"/>
      <w:marBottom w:val="0"/>
      <w:divBdr>
        <w:top w:val="none" w:sz="0" w:space="0" w:color="auto"/>
        <w:left w:val="none" w:sz="0" w:space="0" w:color="auto"/>
        <w:bottom w:val="none" w:sz="0" w:space="0" w:color="auto"/>
        <w:right w:val="none" w:sz="0" w:space="0" w:color="auto"/>
      </w:divBdr>
    </w:div>
    <w:div w:id="1693461073">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5335899">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1F288-B54D-4C5B-8A8C-C521B49C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12</Pages>
  <Words>3971</Words>
  <Characters>22641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67</cp:revision>
  <cp:lastPrinted>2019-11-01T03:38:00Z</cp:lastPrinted>
  <dcterms:created xsi:type="dcterms:W3CDTF">2019-09-18T09:33:00Z</dcterms:created>
  <dcterms:modified xsi:type="dcterms:W3CDTF">2020-07-13T20:35:00Z</dcterms:modified>
</cp:coreProperties>
</file>